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16" w:rsidRDefault="006D0816" w:rsidP="00EC13D4">
      <w:pPr>
        <w:jc w:val="center"/>
        <w:rPr>
          <w:lang w:val="de-DE"/>
        </w:rPr>
      </w:pPr>
    </w:p>
    <w:p w:rsidR="00341C97" w:rsidRDefault="00341C97" w:rsidP="00341C97">
      <w:pPr>
        <w:pStyle w:val="Kopfzeile"/>
        <w:rPr>
          <w:rFonts w:cs="Arial"/>
          <w:b/>
          <w:noProof/>
          <w:lang w:eastAsia="de-DE"/>
        </w:rPr>
      </w:pPr>
    </w:p>
    <w:p w:rsidR="00341C97" w:rsidRPr="00916E77" w:rsidRDefault="00341C97" w:rsidP="00341C97">
      <w:pPr>
        <w:pStyle w:val="Kopfzeile"/>
        <w:rPr>
          <w:rFonts w:cs="Arial"/>
          <w:b/>
          <w:noProof/>
          <w:color w:val="595959" w:themeColor="text1" w:themeTint="A6"/>
          <w:lang w:eastAsia="de-DE"/>
        </w:rPr>
      </w:pPr>
      <w:r w:rsidRPr="00916E77">
        <w:rPr>
          <w:rFonts w:cs="Arial"/>
          <w:b/>
          <w:noProof/>
          <w:color w:val="595959" w:themeColor="text1" w:themeTint="A6"/>
          <w:lang w:eastAsia="de-DE"/>
        </w:rPr>
        <w:t xml:space="preserve">Presse-Information </w:t>
      </w:r>
      <w:r w:rsidR="006C04EA">
        <w:rPr>
          <w:rFonts w:cs="Arial"/>
          <w:b/>
          <w:noProof/>
          <w:color w:val="595959" w:themeColor="text1" w:themeTint="A6"/>
          <w:lang w:eastAsia="de-DE"/>
        </w:rPr>
        <w:t>April</w:t>
      </w:r>
      <w:r w:rsidRPr="00916E77">
        <w:rPr>
          <w:rFonts w:cs="Arial"/>
          <w:b/>
          <w:noProof/>
          <w:color w:val="595959" w:themeColor="text1" w:themeTint="A6"/>
          <w:lang w:eastAsia="de-DE"/>
        </w:rPr>
        <w:t xml:space="preserve"> </w:t>
      </w:r>
      <w:r w:rsidR="006C04EA">
        <w:rPr>
          <w:rFonts w:cs="Arial"/>
          <w:b/>
          <w:noProof/>
          <w:color w:val="595959" w:themeColor="text1" w:themeTint="A6"/>
          <w:lang w:eastAsia="de-DE"/>
        </w:rPr>
        <w:t>2018</w:t>
      </w:r>
    </w:p>
    <w:p w:rsidR="00341C97" w:rsidRPr="00916E77" w:rsidRDefault="00341C97" w:rsidP="00341C97">
      <w:pPr>
        <w:pStyle w:val="Kopfzeile"/>
        <w:pBdr>
          <w:bottom w:val="single" w:sz="4" w:space="1" w:color="auto"/>
        </w:pBdr>
        <w:rPr>
          <w:rFonts w:cs="Arial"/>
          <w:b/>
          <w:color w:val="595959" w:themeColor="text1" w:themeTint="A6"/>
        </w:rPr>
      </w:pPr>
      <w:r w:rsidRPr="00916E77">
        <w:rPr>
          <w:rFonts w:cs="Arial"/>
          <w:b/>
          <w:noProof/>
          <w:color w:val="595959" w:themeColor="text1" w:themeTint="A6"/>
          <w:lang w:eastAsia="de-DE"/>
        </w:rPr>
        <w:t>RMOÖ</w:t>
      </w:r>
      <w:r w:rsidRPr="00916E77">
        <w:rPr>
          <w:rFonts w:cs="Arial"/>
          <w:b/>
          <w:color w:val="595959" w:themeColor="text1" w:themeTint="A6"/>
        </w:rPr>
        <w:t xml:space="preserve"> Geschäftsstelle Mühlviertel </w:t>
      </w:r>
      <w:hyperlink r:id="rId7" w:history="1">
        <w:r w:rsidRPr="00916E77">
          <w:rPr>
            <w:rStyle w:val="Hyperlink"/>
            <w:rFonts w:cs="Arial"/>
            <w:b/>
            <w:color w:val="595959" w:themeColor="text1" w:themeTint="A6"/>
          </w:rPr>
          <w:t>johannes.miesenboeck@rmooe.at</w:t>
        </w:r>
      </w:hyperlink>
    </w:p>
    <w:p w:rsidR="006D0816" w:rsidRPr="00A85E7B" w:rsidRDefault="006D0816" w:rsidP="00497646">
      <w:pPr>
        <w:jc w:val="both"/>
      </w:pPr>
    </w:p>
    <w:p w:rsidR="00341C97" w:rsidRPr="009B1DE4" w:rsidRDefault="00341C97" w:rsidP="00497646">
      <w:pPr>
        <w:jc w:val="both"/>
        <w:rPr>
          <w:rFonts w:cs="Arial"/>
        </w:rPr>
      </w:pPr>
    </w:p>
    <w:p w:rsidR="009B1DE4" w:rsidRDefault="00385EAF" w:rsidP="00C5023A">
      <w:pPr>
        <w:pStyle w:val="StandardWeb"/>
        <w:spacing w:before="0" w:beforeAutospacing="0" w:after="0" w:afterAutospacing="0"/>
        <w:jc w:val="both"/>
        <w:rPr>
          <w:rStyle w:val="Fett"/>
          <w:rFonts w:ascii="Arial" w:hAnsi="Arial" w:cs="Arial"/>
          <w:sz w:val="22"/>
          <w:szCs w:val="22"/>
        </w:rPr>
      </w:pPr>
      <w:r>
        <w:rPr>
          <w:rStyle w:val="Fett"/>
          <w:rFonts w:ascii="Arial" w:hAnsi="Arial" w:cs="Arial"/>
          <w:sz w:val="22"/>
          <w:szCs w:val="22"/>
        </w:rPr>
        <w:t>Über 2</w:t>
      </w:r>
      <w:r w:rsidR="00B90286">
        <w:rPr>
          <w:rStyle w:val="Fett"/>
          <w:rFonts w:ascii="Arial" w:hAnsi="Arial" w:cs="Arial"/>
          <w:sz w:val="22"/>
          <w:szCs w:val="22"/>
        </w:rPr>
        <w:t>,5</w:t>
      </w:r>
      <w:r>
        <w:rPr>
          <w:rStyle w:val="Fett"/>
          <w:rFonts w:ascii="Arial" w:hAnsi="Arial" w:cs="Arial"/>
          <w:sz w:val="22"/>
          <w:szCs w:val="22"/>
        </w:rPr>
        <w:t xml:space="preserve"> Mio. Euro EU-Fördermittel genehmigt </w:t>
      </w:r>
      <w:r w:rsidR="003A3105">
        <w:rPr>
          <w:rStyle w:val="Fett"/>
          <w:rFonts w:ascii="Arial" w:hAnsi="Arial" w:cs="Arial"/>
          <w:sz w:val="22"/>
          <w:szCs w:val="22"/>
        </w:rPr>
        <w:t>für das</w:t>
      </w:r>
      <w:r>
        <w:rPr>
          <w:rStyle w:val="Fett"/>
          <w:rFonts w:ascii="Arial" w:hAnsi="Arial" w:cs="Arial"/>
          <w:sz w:val="22"/>
          <w:szCs w:val="22"/>
        </w:rPr>
        <w:t xml:space="preserve"> Mühlviertel.</w:t>
      </w:r>
    </w:p>
    <w:p w:rsidR="003E33F3" w:rsidRPr="00926659" w:rsidRDefault="003E33F3" w:rsidP="00C5023A">
      <w:pPr>
        <w:pStyle w:val="StandardWeb"/>
        <w:spacing w:before="0" w:beforeAutospacing="0" w:after="0" w:afterAutospacing="0"/>
        <w:jc w:val="both"/>
        <w:rPr>
          <w:rFonts w:ascii="Arial" w:hAnsi="Arial" w:cs="Arial"/>
          <w:sz w:val="22"/>
          <w:szCs w:val="22"/>
        </w:rPr>
      </w:pPr>
    </w:p>
    <w:p w:rsidR="00C5023A" w:rsidRDefault="006C04EA" w:rsidP="00C5023A">
      <w:pPr>
        <w:pStyle w:val="StandardWeb"/>
        <w:spacing w:before="0" w:beforeAutospacing="0" w:after="0" w:afterAutospacing="0"/>
        <w:jc w:val="both"/>
        <w:rPr>
          <w:rFonts w:ascii="Arial" w:hAnsi="Arial" w:cs="Arial"/>
          <w:sz w:val="22"/>
          <w:szCs w:val="22"/>
        </w:rPr>
      </w:pPr>
      <w:r>
        <w:rPr>
          <w:rFonts w:ascii="Arial" w:hAnsi="Arial" w:cs="Arial"/>
          <w:sz w:val="22"/>
          <w:szCs w:val="22"/>
        </w:rPr>
        <w:t>Mühlviertel</w:t>
      </w:r>
      <w:r w:rsidR="00453FEB">
        <w:rPr>
          <w:rFonts w:ascii="Arial" w:hAnsi="Arial" w:cs="Arial"/>
          <w:sz w:val="22"/>
          <w:szCs w:val="22"/>
        </w:rPr>
        <w:t>/Oberösterreich</w:t>
      </w:r>
      <w:r>
        <w:rPr>
          <w:rFonts w:ascii="Arial" w:hAnsi="Arial" w:cs="Arial"/>
          <w:sz w:val="22"/>
          <w:szCs w:val="22"/>
        </w:rPr>
        <w:t>. Beim 5</w:t>
      </w:r>
      <w:r w:rsidR="009B1DE4" w:rsidRPr="00926659">
        <w:rPr>
          <w:rFonts w:ascii="Arial" w:hAnsi="Arial" w:cs="Arial"/>
          <w:sz w:val="22"/>
          <w:szCs w:val="22"/>
        </w:rPr>
        <w:t xml:space="preserve">. Begleitausschuss (BA) </w:t>
      </w:r>
      <w:r w:rsidR="008D36F6">
        <w:rPr>
          <w:rFonts w:ascii="Arial" w:hAnsi="Arial" w:cs="Arial"/>
          <w:sz w:val="22"/>
          <w:szCs w:val="22"/>
        </w:rPr>
        <w:t xml:space="preserve">in Frankenfels (NÖ) </w:t>
      </w:r>
      <w:r w:rsidR="009B1DE4" w:rsidRPr="00926659">
        <w:rPr>
          <w:rFonts w:ascii="Arial" w:hAnsi="Arial" w:cs="Arial"/>
          <w:sz w:val="22"/>
          <w:szCs w:val="22"/>
        </w:rPr>
        <w:t xml:space="preserve">im </w:t>
      </w:r>
      <w:r w:rsidR="007A44A5">
        <w:rPr>
          <w:rFonts w:ascii="Arial" w:hAnsi="Arial" w:cs="Arial"/>
          <w:sz w:val="22"/>
          <w:szCs w:val="22"/>
        </w:rPr>
        <w:t>Förderp</w:t>
      </w:r>
      <w:r w:rsidR="009B1DE4" w:rsidRPr="00926659">
        <w:rPr>
          <w:rFonts w:ascii="Arial" w:hAnsi="Arial" w:cs="Arial"/>
          <w:sz w:val="22"/>
          <w:szCs w:val="22"/>
        </w:rPr>
        <w:t xml:space="preserve">rogramm </w:t>
      </w:r>
      <w:r w:rsidR="001D2DC7">
        <w:rPr>
          <w:rFonts w:ascii="Arial" w:hAnsi="Arial" w:cs="Arial"/>
          <w:sz w:val="22"/>
          <w:szCs w:val="22"/>
        </w:rPr>
        <w:t>INTERREG</w:t>
      </w:r>
      <w:r w:rsidR="00B47ED9">
        <w:rPr>
          <w:rFonts w:ascii="Arial" w:hAnsi="Arial" w:cs="Arial"/>
          <w:sz w:val="22"/>
          <w:szCs w:val="22"/>
        </w:rPr>
        <w:t xml:space="preserve"> Österreich-</w:t>
      </w:r>
      <w:r w:rsidR="009B1DE4" w:rsidRPr="00926659">
        <w:rPr>
          <w:rFonts w:ascii="Arial" w:hAnsi="Arial" w:cs="Arial"/>
          <w:sz w:val="22"/>
          <w:szCs w:val="22"/>
        </w:rPr>
        <w:t xml:space="preserve">Tschechische Republik für die Regionen OÖ, NÖ, Wien, Südböhmen, Südmähren und Vysočina </w:t>
      </w:r>
      <w:r>
        <w:rPr>
          <w:rFonts w:ascii="Arial" w:hAnsi="Arial" w:cs="Arial"/>
          <w:sz w:val="22"/>
          <w:szCs w:val="22"/>
        </w:rPr>
        <w:t xml:space="preserve">wurden EU-Fördermittel in der Höhe von EUR 2.552.000 für Projekt im Mühlviertel genehmigt. Diese Mittel werden für die </w:t>
      </w:r>
      <w:r w:rsidR="008D36F6">
        <w:rPr>
          <w:rFonts w:ascii="Arial" w:hAnsi="Arial" w:cs="Arial"/>
          <w:sz w:val="22"/>
          <w:szCs w:val="22"/>
        </w:rPr>
        <w:t xml:space="preserve">grenzüberschreitende </w:t>
      </w:r>
      <w:r>
        <w:rPr>
          <w:rFonts w:ascii="Arial" w:hAnsi="Arial" w:cs="Arial"/>
          <w:sz w:val="22"/>
          <w:szCs w:val="22"/>
        </w:rPr>
        <w:t>touristische Entwicklung des Natur- und Kulturerbes entlang des Burgen- und Schlösserwegs</w:t>
      </w:r>
      <w:r w:rsidR="00C807CA">
        <w:rPr>
          <w:rFonts w:ascii="Arial" w:hAnsi="Arial" w:cs="Arial"/>
          <w:sz w:val="22"/>
          <w:szCs w:val="22"/>
        </w:rPr>
        <w:t xml:space="preserve"> von der Mühlviertler Alm und seinen Projektpartnern bereitgestellt. Weiters auch </w:t>
      </w:r>
      <w:r>
        <w:rPr>
          <w:rFonts w:ascii="Arial" w:hAnsi="Arial" w:cs="Arial"/>
          <w:sz w:val="22"/>
          <w:szCs w:val="22"/>
        </w:rPr>
        <w:t>für die Erforschung der Zusammenarbeit unterschiedlicher Funksysteme</w:t>
      </w:r>
      <w:r w:rsidR="006B01F6">
        <w:rPr>
          <w:rFonts w:ascii="Arial" w:hAnsi="Arial" w:cs="Arial"/>
          <w:sz w:val="22"/>
          <w:szCs w:val="22"/>
        </w:rPr>
        <w:t xml:space="preserve"> (z.B. Kühlschrank mit Handy)</w:t>
      </w:r>
      <w:r>
        <w:rPr>
          <w:rFonts w:ascii="Arial" w:hAnsi="Arial" w:cs="Arial"/>
          <w:sz w:val="22"/>
          <w:szCs w:val="22"/>
        </w:rPr>
        <w:t xml:space="preserve"> an der FH Hagenberg. </w:t>
      </w:r>
      <w:r w:rsidR="00C807CA">
        <w:rPr>
          <w:rFonts w:ascii="Arial" w:hAnsi="Arial" w:cs="Arial"/>
          <w:sz w:val="22"/>
          <w:szCs w:val="22"/>
        </w:rPr>
        <w:t xml:space="preserve">Weitere Informationen erhalten Sie unter </w:t>
      </w:r>
      <w:r w:rsidR="00680368" w:rsidRPr="00BD4E57">
        <w:rPr>
          <w:rFonts w:ascii="Arial" w:hAnsi="Arial" w:cs="Arial"/>
          <w:sz w:val="22"/>
          <w:szCs w:val="22"/>
        </w:rPr>
        <w:t>k.preining@muehlviertleralm.at</w:t>
      </w:r>
      <w:r w:rsidR="00680368">
        <w:rPr>
          <w:rFonts w:ascii="Arial" w:hAnsi="Arial" w:cs="Arial"/>
          <w:sz w:val="22"/>
          <w:szCs w:val="22"/>
        </w:rPr>
        <w:t xml:space="preserve"> und </w:t>
      </w:r>
      <w:r w:rsidR="00487875" w:rsidRPr="00BD4E57">
        <w:rPr>
          <w:rFonts w:ascii="Arial" w:hAnsi="Arial" w:cs="Arial"/>
          <w:sz w:val="22"/>
          <w:szCs w:val="22"/>
        </w:rPr>
        <w:t>hans-georg.brachtendorf@fh-hagenberg.at</w:t>
      </w:r>
      <w:r w:rsidR="00680368">
        <w:rPr>
          <w:rFonts w:ascii="Arial" w:hAnsi="Arial" w:cs="Arial"/>
          <w:sz w:val="22"/>
          <w:szCs w:val="22"/>
        </w:rPr>
        <w:t xml:space="preserve">. </w:t>
      </w:r>
    </w:p>
    <w:p w:rsidR="008D36F6" w:rsidRDefault="008D36F6" w:rsidP="00C5023A">
      <w:pPr>
        <w:pStyle w:val="StandardWeb"/>
        <w:spacing w:before="0" w:beforeAutospacing="0" w:after="0" w:afterAutospacing="0"/>
        <w:jc w:val="both"/>
        <w:rPr>
          <w:rFonts w:ascii="Arial" w:hAnsi="Arial" w:cs="Arial"/>
          <w:sz w:val="22"/>
          <w:szCs w:val="22"/>
        </w:rPr>
      </w:pPr>
    </w:p>
    <w:p w:rsidR="0092758E" w:rsidRDefault="0092758E" w:rsidP="00C5023A">
      <w:pPr>
        <w:pStyle w:val="StandardWeb"/>
        <w:spacing w:before="0" w:beforeAutospacing="0" w:after="0" w:afterAutospacing="0"/>
        <w:jc w:val="both"/>
        <w:rPr>
          <w:rFonts w:ascii="Arial" w:hAnsi="Arial" w:cs="Arial"/>
          <w:sz w:val="22"/>
          <w:szCs w:val="22"/>
        </w:rPr>
      </w:pPr>
      <w:r w:rsidRPr="0092758E">
        <w:rPr>
          <w:rFonts w:ascii="Arial" w:hAnsi="Arial" w:cs="Arial"/>
          <w:sz w:val="22"/>
          <w:szCs w:val="22"/>
        </w:rPr>
        <w:t xml:space="preserve">Ziel der grenzüberschreitenden Förderung ist, auf der lokalen und regionalen Ebene die Zusammenarbeit mit den </w:t>
      </w:r>
      <w:r>
        <w:rPr>
          <w:rFonts w:ascii="Arial" w:hAnsi="Arial" w:cs="Arial"/>
          <w:sz w:val="22"/>
          <w:szCs w:val="22"/>
        </w:rPr>
        <w:t>tschechischen</w:t>
      </w:r>
      <w:r w:rsidRPr="0092758E">
        <w:rPr>
          <w:rFonts w:ascii="Arial" w:hAnsi="Arial" w:cs="Arial"/>
          <w:sz w:val="22"/>
          <w:szCs w:val="22"/>
        </w:rPr>
        <w:t xml:space="preserve"> Nachbarorganisationen zu unterstützen. Antragsteller können Gemeinden, Verbände, Vereine,</w:t>
      </w:r>
      <w:r>
        <w:rPr>
          <w:rFonts w:ascii="Arial" w:hAnsi="Arial" w:cs="Arial"/>
          <w:sz w:val="22"/>
          <w:szCs w:val="22"/>
        </w:rPr>
        <w:t xml:space="preserve"> Hochschulen</w:t>
      </w:r>
      <w:r w:rsidR="00D55E9C">
        <w:rPr>
          <w:rFonts w:ascii="Arial" w:hAnsi="Arial" w:cs="Arial"/>
          <w:sz w:val="22"/>
          <w:szCs w:val="22"/>
        </w:rPr>
        <w:t>, Forschungsunternehmen</w:t>
      </w:r>
      <w:bookmarkStart w:id="0" w:name="_GoBack"/>
      <w:bookmarkEnd w:id="0"/>
      <w:r w:rsidR="00453FEB">
        <w:rPr>
          <w:rFonts w:ascii="Arial" w:hAnsi="Arial" w:cs="Arial"/>
          <w:sz w:val="22"/>
          <w:szCs w:val="22"/>
        </w:rPr>
        <w:t xml:space="preserve"> bzw.</w:t>
      </w:r>
      <w:r w:rsidRPr="0092758E">
        <w:rPr>
          <w:rFonts w:ascii="Arial" w:hAnsi="Arial" w:cs="Arial"/>
          <w:sz w:val="22"/>
          <w:szCs w:val="22"/>
        </w:rPr>
        <w:t xml:space="preserve"> regionale</w:t>
      </w:r>
      <w:r w:rsidR="00453FEB">
        <w:rPr>
          <w:rFonts w:ascii="Arial" w:hAnsi="Arial" w:cs="Arial"/>
          <w:sz w:val="22"/>
          <w:szCs w:val="22"/>
        </w:rPr>
        <w:t xml:space="preserve"> und lokale</w:t>
      </w:r>
      <w:r w:rsidRPr="0092758E">
        <w:rPr>
          <w:rFonts w:ascii="Arial" w:hAnsi="Arial" w:cs="Arial"/>
          <w:sz w:val="22"/>
          <w:szCs w:val="22"/>
        </w:rPr>
        <w:t xml:space="preserve"> Organisationen sein. Der Fördersatz beträgt </w:t>
      </w:r>
      <w:r w:rsidR="00BD4E57">
        <w:rPr>
          <w:rFonts w:ascii="Arial" w:hAnsi="Arial" w:cs="Arial"/>
          <w:sz w:val="22"/>
          <w:szCs w:val="22"/>
        </w:rPr>
        <w:t>85</w:t>
      </w:r>
      <w:r w:rsidRPr="0092758E">
        <w:rPr>
          <w:rFonts w:ascii="Arial" w:hAnsi="Arial" w:cs="Arial"/>
          <w:sz w:val="22"/>
          <w:szCs w:val="22"/>
        </w:rPr>
        <w:t xml:space="preserve"> % der förderfähigen Kosten für die Umsetzung gemeinsamer Maßnahmen und Aktivitäten und den Aufbau einer nachhaltigen Kooperation. Die Inhalte dieser Kooperationsprojekte können aus allen Themenbereichen kommen, wie zum Beispiel Kultur, Tourismus, Freizeit, Umweltbildung, Katastrophenschutz, N</w:t>
      </w:r>
      <w:r w:rsidR="00BD4E57">
        <w:rPr>
          <w:rFonts w:ascii="Arial" w:hAnsi="Arial" w:cs="Arial"/>
          <w:sz w:val="22"/>
          <w:szCs w:val="22"/>
        </w:rPr>
        <w:t xml:space="preserve">achhaltigkeit, </w:t>
      </w:r>
      <w:r w:rsidRPr="0092758E">
        <w:rPr>
          <w:rFonts w:ascii="Arial" w:hAnsi="Arial" w:cs="Arial"/>
          <w:sz w:val="22"/>
          <w:szCs w:val="22"/>
        </w:rPr>
        <w:t>Inklusion</w:t>
      </w:r>
      <w:r w:rsidR="00BD4E57">
        <w:rPr>
          <w:rFonts w:ascii="Arial" w:hAnsi="Arial" w:cs="Arial"/>
          <w:sz w:val="22"/>
          <w:szCs w:val="22"/>
        </w:rPr>
        <w:t>, Forschung und Entwicklung</w:t>
      </w:r>
      <w:r w:rsidRPr="0092758E">
        <w:rPr>
          <w:rFonts w:ascii="Arial" w:hAnsi="Arial" w:cs="Arial"/>
          <w:sz w:val="22"/>
          <w:szCs w:val="22"/>
        </w:rPr>
        <w:t>.</w:t>
      </w:r>
    </w:p>
    <w:p w:rsidR="0092758E" w:rsidRPr="00926659" w:rsidRDefault="0092758E" w:rsidP="00C5023A">
      <w:pPr>
        <w:pStyle w:val="StandardWeb"/>
        <w:spacing w:before="0" w:beforeAutospacing="0" w:after="0" w:afterAutospacing="0"/>
        <w:jc w:val="both"/>
        <w:rPr>
          <w:rFonts w:ascii="Arial" w:hAnsi="Arial" w:cs="Arial"/>
          <w:sz w:val="22"/>
          <w:szCs w:val="22"/>
        </w:rPr>
      </w:pPr>
    </w:p>
    <w:p w:rsidR="006A5E27" w:rsidRPr="006A5E27" w:rsidRDefault="00385EAF" w:rsidP="006A5E27">
      <w:pPr>
        <w:jc w:val="both"/>
        <w:rPr>
          <w:rFonts w:ascii="Times New Roman" w:hAnsi="Times New Roman" w:cs="Times New Roman"/>
          <w:lang w:eastAsia="de-AT"/>
        </w:rPr>
      </w:pPr>
      <w:r>
        <w:rPr>
          <w:rFonts w:cs="Arial"/>
        </w:rPr>
        <w:t xml:space="preserve">Haben auch Sie eine Projektidee? </w:t>
      </w:r>
      <w:r w:rsidR="008D36F6">
        <w:rPr>
          <w:rFonts w:cs="Arial"/>
        </w:rPr>
        <w:t xml:space="preserve">Die nächste Einreichfrist für Projekte ist am </w:t>
      </w:r>
      <w:r w:rsidR="008D36F6" w:rsidRPr="00680368">
        <w:rPr>
          <w:rFonts w:cs="Arial"/>
          <w:b/>
        </w:rPr>
        <w:t>21.09.2018</w:t>
      </w:r>
      <w:r w:rsidR="00680368">
        <w:rPr>
          <w:rFonts w:cs="Arial"/>
          <w:b/>
        </w:rPr>
        <w:t>, 14:00 Uhr</w:t>
      </w:r>
      <w:r w:rsidR="008D36F6">
        <w:rPr>
          <w:rFonts w:cs="Arial"/>
        </w:rPr>
        <w:t xml:space="preserve"> und der dazugehörige Begleitausschuss, welcher über die eingereichten Projekte entscheidet, findet </w:t>
      </w:r>
      <w:r>
        <w:rPr>
          <w:rFonts w:cs="Arial"/>
        </w:rPr>
        <w:t xml:space="preserve">diesmal </w:t>
      </w:r>
      <w:r w:rsidR="00680368">
        <w:rPr>
          <w:rFonts w:cs="Arial"/>
        </w:rPr>
        <w:t>am 22./23.01.2019 in</w:t>
      </w:r>
      <w:r w:rsidR="008D36F6">
        <w:rPr>
          <w:rFonts w:cs="Arial"/>
        </w:rPr>
        <w:t xml:space="preserve"> Freistadt statt. </w:t>
      </w:r>
    </w:p>
    <w:p w:rsidR="00C5023A" w:rsidRPr="00926659" w:rsidRDefault="00C5023A" w:rsidP="006A5E27">
      <w:pPr>
        <w:pStyle w:val="StandardWeb"/>
        <w:spacing w:before="0" w:beforeAutospacing="0" w:after="0" w:afterAutospacing="0"/>
        <w:jc w:val="both"/>
        <w:rPr>
          <w:rFonts w:ascii="Arial" w:hAnsi="Arial" w:cs="Arial"/>
          <w:sz w:val="22"/>
          <w:szCs w:val="22"/>
        </w:rPr>
      </w:pPr>
    </w:p>
    <w:p w:rsidR="009B1DE4" w:rsidRPr="003E33F3" w:rsidRDefault="009B1DE4" w:rsidP="003E33F3">
      <w:pPr>
        <w:pStyle w:val="StandardWeb"/>
        <w:spacing w:before="0" w:beforeAutospacing="0" w:after="0" w:afterAutospacing="0"/>
        <w:jc w:val="both"/>
        <w:rPr>
          <w:rFonts w:ascii="Arial" w:hAnsi="Arial" w:cs="Arial"/>
          <w:sz w:val="22"/>
          <w:szCs w:val="22"/>
        </w:rPr>
      </w:pPr>
      <w:r w:rsidRPr="00926659">
        <w:rPr>
          <w:rFonts w:ascii="Arial" w:hAnsi="Arial" w:cs="Arial"/>
          <w:sz w:val="22"/>
          <w:szCs w:val="22"/>
        </w:rPr>
        <w:t xml:space="preserve">Bei </w:t>
      </w:r>
      <w:r w:rsidR="005B0A6C" w:rsidRPr="00926659">
        <w:rPr>
          <w:rFonts w:ascii="Arial" w:hAnsi="Arial" w:cs="Arial"/>
          <w:sz w:val="22"/>
          <w:szCs w:val="22"/>
        </w:rPr>
        <w:t>weiteren Fragen</w:t>
      </w:r>
      <w:r w:rsidRPr="00926659">
        <w:rPr>
          <w:rFonts w:ascii="Arial" w:hAnsi="Arial" w:cs="Arial"/>
          <w:sz w:val="22"/>
          <w:szCs w:val="22"/>
        </w:rPr>
        <w:t xml:space="preserve"> </w:t>
      </w:r>
      <w:r w:rsidR="008D36F6">
        <w:rPr>
          <w:rFonts w:ascii="Arial" w:hAnsi="Arial" w:cs="Arial"/>
          <w:sz w:val="22"/>
          <w:szCs w:val="22"/>
        </w:rPr>
        <w:t>zu den</w:t>
      </w:r>
      <w:r w:rsidR="003E33F3">
        <w:rPr>
          <w:rFonts w:ascii="Arial" w:hAnsi="Arial" w:cs="Arial"/>
          <w:sz w:val="22"/>
          <w:szCs w:val="22"/>
        </w:rPr>
        <w:t xml:space="preserve"> </w:t>
      </w:r>
      <w:r w:rsidR="008D36F6">
        <w:rPr>
          <w:rFonts w:ascii="Arial" w:hAnsi="Arial" w:cs="Arial"/>
          <w:sz w:val="22"/>
          <w:szCs w:val="22"/>
        </w:rPr>
        <w:t xml:space="preserve">genehmigten </w:t>
      </w:r>
      <w:r w:rsidR="003E33F3">
        <w:rPr>
          <w:rFonts w:ascii="Arial" w:hAnsi="Arial" w:cs="Arial"/>
          <w:sz w:val="22"/>
          <w:szCs w:val="22"/>
        </w:rPr>
        <w:t>Projekt</w:t>
      </w:r>
      <w:r w:rsidR="008D36F6">
        <w:rPr>
          <w:rFonts w:ascii="Arial" w:hAnsi="Arial" w:cs="Arial"/>
          <w:sz w:val="22"/>
          <w:szCs w:val="22"/>
        </w:rPr>
        <w:t>en</w:t>
      </w:r>
      <w:r w:rsidR="003E33F3">
        <w:rPr>
          <w:rFonts w:ascii="Arial" w:hAnsi="Arial" w:cs="Arial"/>
          <w:sz w:val="22"/>
          <w:szCs w:val="22"/>
        </w:rPr>
        <w:t xml:space="preserve">, </w:t>
      </w:r>
      <w:r w:rsidRPr="00926659">
        <w:rPr>
          <w:rFonts w:ascii="Arial" w:hAnsi="Arial" w:cs="Arial"/>
          <w:sz w:val="22"/>
          <w:szCs w:val="22"/>
        </w:rPr>
        <w:t xml:space="preserve">einer konkreten grenzüberschreitenden Projektidee, </w:t>
      </w:r>
      <w:r w:rsidR="0030393C">
        <w:rPr>
          <w:rFonts w:ascii="Arial" w:hAnsi="Arial" w:cs="Arial"/>
          <w:sz w:val="22"/>
          <w:szCs w:val="22"/>
        </w:rPr>
        <w:t>Projektentwicklung und</w:t>
      </w:r>
      <w:r w:rsidR="003E33F3" w:rsidRPr="00926659">
        <w:rPr>
          <w:rFonts w:ascii="Arial" w:hAnsi="Arial" w:cs="Arial"/>
          <w:sz w:val="22"/>
          <w:szCs w:val="22"/>
        </w:rPr>
        <w:t xml:space="preserve"> Antragstellung </w:t>
      </w:r>
      <w:r w:rsidR="003E33F3" w:rsidRPr="003E33F3">
        <w:rPr>
          <w:rFonts w:ascii="Arial" w:hAnsi="Arial" w:cs="Arial"/>
          <w:sz w:val="22"/>
          <w:szCs w:val="22"/>
        </w:rPr>
        <w:t xml:space="preserve">steht die Regionalmanagement GmbH OÖ, Geschäftsstelle Mühlviertel für Auskünfte </w:t>
      </w:r>
      <w:r w:rsidR="003E33F3">
        <w:rPr>
          <w:rFonts w:ascii="Arial" w:hAnsi="Arial" w:cs="Arial"/>
          <w:sz w:val="22"/>
          <w:szCs w:val="22"/>
        </w:rPr>
        <w:t xml:space="preserve">und Unterstützung </w:t>
      </w:r>
      <w:r w:rsidR="008D36F6">
        <w:rPr>
          <w:rFonts w:ascii="Arial" w:hAnsi="Arial" w:cs="Arial"/>
          <w:sz w:val="22"/>
          <w:szCs w:val="22"/>
        </w:rPr>
        <w:t xml:space="preserve">kostenlos </w:t>
      </w:r>
      <w:r w:rsidR="003E33F3" w:rsidRPr="003E33F3">
        <w:rPr>
          <w:rFonts w:ascii="Arial" w:hAnsi="Arial" w:cs="Arial"/>
          <w:sz w:val="22"/>
          <w:szCs w:val="22"/>
        </w:rPr>
        <w:t>zur Verfügung (RM Johannes Miesenböck, +43(0)7942/</w:t>
      </w:r>
      <w:r w:rsidR="003E33F3">
        <w:rPr>
          <w:rFonts w:ascii="Arial" w:hAnsi="Arial" w:cs="Arial"/>
          <w:sz w:val="22"/>
          <w:szCs w:val="22"/>
        </w:rPr>
        <w:t xml:space="preserve"> </w:t>
      </w:r>
      <w:r w:rsidR="003E33F3" w:rsidRPr="003E33F3">
        <w:rPr>
          <w:rFonts w:ascii="Arial" w:hAnsi="Arial" w:cs="Arial"/>
          <w:sz w:val="22"/>
          <w:szCs w:val="22"/>
        </w:rPr>
        <w:t xml:space="preserve">77188-257, </w:t>
      </w:r>
      <w:hyperlink r:id="rId8" w:history="1">
        <w:r w:rsidR="003E33F3" w:rsidRPr="003E33F3">
          <w:rPr>
            <w:rFonts w:ascii="Arial" w:hAnsi="Arial" w:cs="Arial"/>
            <w:sz w:val="22"/>
            <w:szCs w:val="22"/>
          </w:rPr>
          <w:t>johannes.miesenboeck@rmooe.at</w:t>
        </w:r>
      </w:hyperlink>
      <w:r w:rsidR="003E33F3" w:rsidRPr="003E33F3">
        <w:rPr>
          <w:rFonts w:ascii="Arial" w:hAnsi="Arial" w:cs="Arial"/>
          <w:sz w:val="22"/>
          <w:szCs w:val="22"/>
        </w:rPr>
        <w:t>).</w:t>
      </w:r>
      <w:r w:rsidR="003E33F3">
        <w:rPr>
          <w:rFonts w:ascii="Arial" w:hAnsi="Arial" w:cs="Arial"/>
          <w:sz w:val="22"/>
          <w:szCs w:val="22"/>
        </w:rPr>
        <w:t xml:space="preserve"> Weiter</w:t>
      </w:r>
      <w:r w:rsidR="003200D7">
        <w:rPr>
          <w:rFonts w:ascii="Arial" w:hAnsi="Arial" w:cs="Arial"/>
          <w:sz w:val="22"/>
          <w:szCs w:val="22"/>
        </w:rPr>
        <w:t>e</w:t>
      </w:r>
      <w:r w:rsidR="003E33F3">
        <w:rPr>
          <w:rFonts w:ascii="Arial" w:hAnsi="Arial" w:cs="Arial"/>
          <w:sz w:val="22"/>
          <w:szCs w:val="22"/>
        </w:rPr>
        <w:t xml:space="preserve"> Informationen zum Förderprogramm sind unter</w:t>
      </w:r>
      <w:r w:rsidRPr="00926659">
        <w:rPr>
          <w:rFonts w:ascii="Arial" w:hAnsi="Arial" w:cs="Arial"/>
          <w:sz w:val="22"/>
          <w:szCs w:val="22"/>
        </w:rPr>
        <w:t xml:space="preserve"> </w:t>
      </w:r>
      <w:hyperlink r:id="rId9" w:history="1">
        <w:r w:rsidRPr="003E33F3">
          <w:rPr>
            <w:rFonts w:ascii="Arial" w:hAnsi="Arial" w:cs="Arial"/>
            <w:sz w:val="22"/>
            <w:szCs w:val="22"/>
          </w:rPr>
          <w:t>www.at-cz.eu</w:t>
        </w:r>
      </w:hyperlink>
      <w:r w:rsidRPr="00926659">
        <w:rPr>
          <w:rFonts w:ascii="Arial" w:hAnsi="Arial" w:cs="Arial"/>
          <w:sz w:val="22"/>
          <w:szCs w:val="22"/>
        </w:rPr>
        <w:t xml:space="preserve"> </w:t>
      </w:r>
      <w:r w:rsidR="003E33F3">
        <w:rPr>
          <w:rFonts w:ascii="Arial" w:hAnsi="Arial" w:cs="Arial"/>
          <w:sz w:val="22"/>
          <w:szCs w:val="22"/>
        </w:rPr>
        <w:t>zu finden.</w:t>
      </w:r>
      <w:r w:rsidR="00DB165B">
        <w:rPr>
          <w:rFonts w:ascii="Arial" w:hAnsi="Arial" w:cs="Arial"/>
          <w:sz w:val="22"/>
          <w:szCs w:val="22"/>
        </w:rPr>
        <w:t xml:space="preserve"> </w:t>
      </w:r>
      <w:r w:rsidR="00DB165B" w:rsidRPr="00DB165B">
        <w:rPr>
          <w:rFonts w:ascii="Arial" w:hAnsi="Arial" w:cs="Arial"/>
          <w:sz w:val="22"/>
          <w:szCs w:val="22"/>
        </w:rPr>
        <w:t xml:space="preserve">Bei Projektideen </w:t>
      </w:r>
      <w:r w:rsidR="00DB165B">
        <w:rPr>
          <w:rFonts w:ascii="Arial" w:hAnsi="Arial" w:cs="Arial"/>
          <w:sz w:val="22"/>
          <w:szCs w:val="22"/>
        </w:rPr>
        <w:t>bis EUR 23.53</w:t>
      </w:r>
      <w:r w:rsidR="00DB165B" w:rsidRPr="00DB165B">
        <w:rPr>
          <w:rFonts w:ascii="Arial" w:hAnsi="Arial" w:cs="Arial"/>
          <w:sz w:val="22"/>
          <w:szCs w:val="22"/>
        </w:rPr>
        <w:t xml:space="preserve">0,-- wenden Sie sich bitte an die Betreuerin des Kleinprojektefonds DI Heide </w:t>
      </w:r>
      <w:proofErr w:type="spellStart"/>
      <w:r w:rsidR="00DB165B" w:rsidRPr="00DB165B">
        <w:rPr>
          <w:rFonts w:ascii="Arial" w:hAnsi="Arial" w:cs="Arial"/>
          <w:sz w:val="22"/>
          <w:szCs w:val="22"/>
        </w:rPr>
        <w:t>Spiesmeyer</w:t>
      </w:r>
      <w:proofErr w:type="spellEnd"/>
      <w:r w:rsidR="00DB165B" w:rsidRPr="00DB165B">
        <w:rPr>
          <w:rFonts w:ascii="Arial" w:hAnsi="Arial" w:cs="Arial"/>
          <w:sz w:val="22"/>
          <w:szCs w:val="22"/>
        </w:rPr>
        <w:t xml:space="preserve"> (+43 (0) 7942/77188-4305, </w:t>
      </w:r>
      <w:hyperlink r:id="rId10" w:history="1">
        <w:r w:rsidR="00DB165B" w:rsidRPr="00DB165B">
          <w:rPr>
            <w:rFonts w:ascii="Arial" w:hAnsi="Arial"/>
            <w:sz w:val="22"/>
            <w:szCs w:val="22"/>
          </w:rPr>
          <w:t>heide.spiesmeyer@rmooe.at</w:t>
        </w:r>
      </w:hyperlink>
      <w:r w:rsidR="00DB165B" w:rsidRPr="00DB165B">
        <w:rPr>
          <w:rFonts w:ascii="Arial" w:hAnsi="Arial"/>
          <w:sz w:val="22"/>
          <w:szCs w:val="22"/>
        </w:rPr>
        <w:t>)</w:t>
      </w:r>
      <w:r w:rsidR="00DB165B" w:rsidRPr="00DB165B">
        <w:rPr>
          <w:rFonts w:ascii="Arial" w:hAnsi="Arial" w:cs="Arial"/>
          <w:sz w:val="22"/>
          <w:szCs w:val="22"/>
        </w:rPr>
        <w:t>.</w:t>
      </w:r>
    </w:p>
    <w:p w:rsidR="005B0A6C" w:rsidRDefault="005B0A6C" w:rsidP="00C5023A">
      <w:pPr>
        <w:pStyle w:val="StandardWeb"/>
        <w:spacing w:before="0" w:beforeAutospacing="0" w:after="0" w:afterAutospacing="0"/>
        <w:jc w:val="both"/>
        <w:rPr>
          <w:rFonts w:ascii="Arial" w:hAnsi="Arial" w:cs="Arial"/>
          <w:sz w:val="22"/>
          <w:szCs w:val="22"/>
        </w:rPr>
      </w:pPr>
    </w:p>
    <w:p w:rsidR="00D80E4B" w:rsidRPr="00926659" w:rsidRDefault="00D80E4B" w:rsidP="00C5023A">
      <w:pPr>
        <w:pStyle w:val="StandardWeb"/>
        <w:spacing w:before="0" w:beforeAutospacing="0" w:after="0" w:afterAutospacing="0"/>
        <w:jc w:val="both"/>
        <w:rPr>
          <w:rFonts w:ascii="Arial" w:hAnsi="Arial" w:cs="Arial"/>
          <w:sz w:val="22"/>
          <w:szCs w:val="22"/>
        </w:rPr>
      </w:pPr>
    </w:p>
    <w:p w:rsidR="00AF6557" w:rsidRPr="0001263E" w:rsidRDefault="00E52EAA" w:rsidP="00AF6557">
      <w:pPr>
        <w:spacing w:line="360" w:lineRule="auto"/>
        <w:jc w:val="both"/>
        <w:outlineLvl w:val="0"/>
        <w:rPr>
          <w:rFonts w:eastAsia="Times New Roman" w:cs="Arial"/>
          <w:bCs/>
          <w:kern w:val="36"/>
          <w:lang w:val="de-DE" w:eastAsia="de-AT"/>
        </w:rPr>
      </w:pPr>
      <w:r w:rsidRPr="00E52EAA">
        <w:rPr>
          <w:rFonts w:eastAsia="Times New Roman" w:cs="Arial"/>
          <w:bCs/>
          <w:noProof/>
          <w:kern w:val="36"/>
          <w:lang w:eastAsia="de-AT"/>
        </w:rPr>
        <w:drawing>
          <wp:inline distT="0" distB="0" distL="0" distR="0">
            <wp:extent cx="2800350" cy="1866900"/>
            <wp:effectExtent l="0" t="0" r="0" b="0"/>
            <wp:docPr id="1" name="Grafik 1" descr="O:\Öffentlichkeitsarbeit\2018_RMOÖ_Newsletter\Ziel 5_Partnerschaft\04 April\MV\Burgen u Schlösserweg\Burgen- und Schlösserweg_Foto_© Hawlan, Mühlviertler 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2018_RMOÖ_Newsletter\Ziel 5_Partnerschaft\04 April\MV\Burgen u Schlösserweg\Burgen- und Schlösserweg_Foto_© Hawlan, Mühlviertler Al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013" cy="1869342"/>
                    </a:xfrm>
                    <a:prstGeom prst="rect">
                      <a:avLst/>
                    </a:prstGeom>
                    <a:noFill/>
                    <a:ln>
                      <a:noFill/>
                    </a:ln>
                  </pic:spPr>
                </pic:pic>
              </a:graphicData>
            </a:graphic>
          </wp:inline>
        </w:drawing>
      </w:r>
      <w:r w:rsidR="00AF6557">
        <w:rPr>
          <w:rFonts w:eastAsia="Times New Roman" w:cs="Arial"/>
          <w:bCs/>
          <w:kern w:val="36"/>
          <w:lang w:val="de-DE" w:eastAsia="de-AT"/>
        </w:rPr>
        <w:t xml:space="preserve"> </w:t>
      </w:r>
    </w:p>
    <w:p w:rsidR="00D80E4B" w:rsidRDefault="003E33F3" w:rsidP="00D80E4B">
      <w:pPr>
        <w:jc w:val="both"/>
        <w:rPr>
          <w:rFonts w:cs="Arial"/>
        </w:rPr>
      </w:pPr>
      <w:r>
        <w:rPr>
          <w:rFonts w:cs="Arial"/>
        </w:rPr>
        <w:t>P</w:t>
      </w:r>
      <w:r w:rsidR="00E52EAA">
        <w:rPr>
          <w:rFonts w:cs="Arial"/>
        </w:rPr>
        <w:t>ressefoto</w:t>
      </w:r>
      <w:r>
        <w:rPr>
          <w:rFonts w:cs="Arial"/>
        </w:rPr>
        <w:t xml:space="preserve">: </w:t>
      </w:r>
      <w:r w:rsidR="00E52EAA">
        <w:rPr>
          <w:rFonts w:cs="Arial"/>
        </w:rPr>
        <w:t xml:space="preserve">Kultur- und Naturerlebnis am Burgen- und Schlösserweg; Copyright: </w:t>
      </w:r>
      <w:proofErr w:type="spellStart"/>
      <w:r w:rsidR="00E52EAA" w:rsidRPr="00E52EAA">
        <w:rPr>
          <w:rFonts w:cs="Arial"/>
        </w:rPr>
        <w:t>Hawlan</w:t>
      </w:r>
      <w:proofErr w:type="spellEnd"/>
      <w:r w:rsidR="00E52EAA" w:rsidRPr="00E52EAA">
        <w:rPr>
          <w:rFonts w:cs="Arial"/>
        </w:rPr>
        <w:t xml:space="preserve">, </w:t>
      </w:r>
      <w:proofErr w:type="spellStart"/>
      <w:r w:rsidR="00E52EAA" w:rsidRPr="00E52EAA">
        <w:rPr>
          <w:rFonts w:cs="Arial"/>
        </w:rPr>
        <w:t>Mühlviertler</w:t>
      </w:r>
      <w:proofErr w:type="spellEnd"/>
      <w:r w:rsidR="00E52EAA" w:rsidRPr="00E52EAA">
        <w:rPr>
          <w:rFonts w:cs="Arial"/>
        </w:rPr>
        <w:t xml:space="preserve"> Alm</w:t>
      </w:r>
    </w:p>
    <w:p w:rsidR="00341C97" w:rsidRDefault="00341C97" w:rsidP="00E52EAA">
      <w:pPr>
        <w:jc w:val="both"/>
        <w:rPr>
          <w:rFonts w:cs="Arial"/>
        </w:rPr>
      </w:pPr>
    </w:p>
    <w:p w:rsidR="00B344C6" w:rsidRDefault="00B344C6" w:rsidP="00E52EAA">
      <w:pPr>
        <w:jc w:val="both"/>
        <w:rPr>
          <w:rFonts w:cs="Arial"/>
        </w:rPr>
      </w:pPr>
    </w:p>
    <w:p w:rsidR="00D80E4B" w:rsidRDefault="00D80E4B" w:rsidP="00E52EAA">
      <w:pPr>
        <w:jc w:val="both"/>
        <w:rPr>
          <w:rFonts w:cs="Arial"/>
        </w:rPr>
      </w:pPr>
    </w:p>
    <w:p w:rsidR="00B344C6" w:rsidRDefault="00B344C6" w:rsidP="00E52EAA">
      <w:pPr>
        <w:jc w:val="both"/>
        <w:rPr>
          <w:rFonts w:cs="Arial"/>
        </w:rPr>
      </w:pPr>
    </w:p>
    <w:p w:rsidR="00B344C6" w:rsidRDefault="00B344C6" w:rsidP="00E52EAA">
      <w:pPr>
        <w:jc w:val="both"/>
        <w:rPr>
          <w:rFonts w:cs="Arial"/>
        </w:rPr>
      </w:pPr>
      <w:r>
        <w:rPr>
          <w:rFonts w:cs="Arial"/>
        </w:rPr>
        <w:t>Logoleiste INTERREG Österreich – Tschechische Republik, Land OÖ</w:t>
      </w:r>
    </w:p>
    <w:p w:rsidR="00B344C6" w:rsidRPr="00E52EAA" w:rsidRDefault="00B344C6" w:rsidP="00E52EAA">
      <w:pPr>
        <w:jc w:val="both"/>
        <w:rPr>
          <w:rFonts w:cs="Arial"/>
        </w:rPr>
      </w:pPr>
      <w:r w:rsidRPr="00B344C6">
        <w:rPr>
          <w:rFonts w:cs="Arial"/>
          <w:noProof/>
          <w:lang w:eastAsia="de-AT"/>
        </w:rPr>
        <w:drawing>
          <wp:inline distT="0" distB="0" distL="0" distR="0">
            <wp:extent cx="4314279" cy="971550"/>
            <wp:effectExtent l="0" t="0" r="0" b="0"/>
            <wp:docPr id="2" name="Grafik 2" descr="O:\Öffentlichkeitsarbeit\Logos\_Logoübersicht + Logoleisten\Logos gültig ab 09.2017\logoleisten .ai vektor .pdf .jpeg\logoleiste_Interreg Tschechie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Logos\_Logoübersicht + Logoleisten\Logos gültig ab 09.2017\logoleisten .ai vektor .pdf .jpeg\logoleiste_Interreg Tschechien_09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0174" cy="977381"/>
                    </a:xfrm>
                    <a:prstGeom prst="rect">
                      <a:avLst/>
                    </a:prstGeom>
                    <a:noFill/>
                    <a:ln>
                      <a:noFill/>
                    </a:ln>
                  </pic:spPr>
                </pic:pic>
              </a:graphicData>
            </a:graphic>
          </wp:inline>
        </w:drawing>
      </w:r>
    </w:p>
    <w:sectPr w:rsidR="00B344C6" w:rsidRPr="00E52EA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B5" w:rsidRDefault="009123B5" w:rsidP="00BB6274">
      <w:r>
        <w:separator/>
      </w:r>
    </w:p>
  </w:endnote>
  <w:endnote w:type="continuationSeparator" w:id="0">
    <w:p w:rsidR="009123B5" w:rsidRDefault="009123B5" w:rsidP="00B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rsidP="00413AAD">
    <w:pPr>
      <w:jc w:val="center"/>
      <w:rPr>
        <w:rStyle w:val="A5"/>
        <w:rFonts w:ascii="Calibri" w:hAnsi="Calibri" w:cs="Calibri"/>
        <w:sz w:val="16"/>
        <w:szCs w:val="16"/>
      </w:rPr>
    </w:pPr>
    <w:r>
      <w:rPr>
        <w:rStyle w:val="A5"/>
        <w:rFonts w:ascii="Calibri" w:hAnsi="Calibri" w:cs="Calibri"/>
        <w:sz w:val="16"/>
        <w:szCs w:val="16"/>
      </w:rPr>
      <w:t xml:space="preserve">Regionalmanagement OÖ GmbH </w:t>
    </w:r>
    <w:r>
      <w:rPr>
        <w:rStyle w:val="A5"/>
        <w:rFonts w:ascii="Calibri" w:hAnsi="Calibri" w:cs="Calibri"/>
        <w:sz w:val="16"/>
        <w:szCs w:val="16"/>
      </w:rPr>
      <w:sym w:font="Symbol" w:char="F0B7"/>
    </w:r>
    <w:r>
      <w:rPr>
        <w:rStyle w:val="A5"/>
        <w:rFonts w:ascii="Calibri" w:hAnsi="Calibri" w:cs="Calibri"/>
        <w:sz w:val="16"/>
        <w:szCs w:val="16"/>
      </w:rPr>
      <w:t xml:space="preserve"> Geschäftsstelle Mühlviertel</w:t>
    </w:r>
  </w:p>
  <w:p w:rsidR="00413AAD" w:rsidRDefault="00413AAD" w:rsidP="00413AAD">
    <w:pPr>
      <w:jc w:val="center"/>
      <w:rPr>
        <w:rStyle w:val="A5"/>
        <w:rFonts w:ascii="Calibri" w:hAnsi="Calibri" w:cs="Calibri"/>
        <w:sz w:val="16"/>
        <w:szCs w:val="16"/>
      </w:rPr>
    </w:pPr>
    <w:r>
      <w:rPr>
        <w:rStyle w:val="A5"/>
        <w:rFonts w:ascii="Calibri" w:hAnsi="Calibri" w:cs="Calibri"/>
        <w:sz w:val="16"/>
        <w:szCs w:val="16"/>
      </w:rPr>
      <w:t xml:space="preserve">Industriestraße 6, 4240 Freistadt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hyperlink r:id="rId2" w:history="1">
      <w:r>
        <w:rPr>
          <w:rStyle w:val="A5"/>
          <w:rFonts w:ascii="Calibri" w:hAnsi="Calibri" w:cs="Calibri"/>
          <w:sz w:val="16"/>
          <w:szCs w:val="16"/>
        </w:rPr>
        <w:t>www.rmooe.at</w:t>
      </w:r>
    </w:hyperlink>
    <w:r>
      <w:rPr>
        <w:rStyle w:val="A5"/>
        <w:rFonts w:ascii="Calibri" w:hAnsi="Calibri" w:cs="Calibri"/>
        <w:sz w:val="16"/>
        <w:szCs w:val="16"/>
      </w:rPr>
      <w:t xml:space="preserve"> </w:t>
    </w:r>
  </w:p>
  <w:p w:rsidR="00BB6274" w:rsidRPr="00413AAD" w:rsidRDefault="00413AAD" w:rsidP="00413AAD">
    <w:pPr>
      <w:jc w:val="center"/>
      <w:rPr>
        <w:rFonts w:ascii="Calibri" w:hAnsi="Calibri" w:cs="Calibri"/>
        <w:color w:val="000000"/>
        <w:sz w:val="16"/>
        <w:szCs w:val="16"/>
      </w:rPr>
    </w:pPr>
    <w:r>
      <w:rPr>
        <w:rStyle w:val="A5"/>
        <w:rFonts w:ascii="Calibri" w:hAnsi="Calibri" w:cs="Calibri"/>
        <w:sz w:val="16"/>
        <w:szCs w:val="16"/>
      </w:rPr>
      <w:t>FN 265642a, Landesgericht Linz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B5" w:rsidRDefault="009123B5" w:rsidP="00BB6274">
      <w:r>
        <w:separator/>
      </w:r>
    </w:p>
  </w:footnote>
  <w:footnote w:type="continuationSeparator" w:id="0">
    <w:p w:rsidR="009123B5" w:rsidRDefault="009123B5" w:rsidP="00BB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74" w:rsidRDefault="00AC7D20">
    <w:pPr>
      <w:pStyle w:val="Kopfzeile"/>
    </w:pPr>
    <w:r w:rsidRPr="00AC7D20">
      <w:rPr>
        <w:noProof/>
        <w:lang w:eastAsia="de-AT"/>
      </w:rPr>
      <w:drawing>
        <wp:anchor distT="0" distB="0" distL="114300" distR="114300" simplePos="0" relativeHeight="251660288" behindDoc="0" locked="0" layoutInCell="1" allowOverlap="1">
          <wp:simplePos x="0" y="0"/>
          <wp:positionH relativeFrom="column">
            <wp:posOffset>-4445</wp:posOffset>
          </wp:positionH>
          <wp:positionV relativeFrom="paragraph">
            <wp:posOffset>-30480</wp:posOffset>
          </wp:positionV>
          <wp:extent cx="2943225" cy="662305"/>
          <wp:effectExtent l="0" t="0" r="9525" b="4445"/>
          <wp:wrapThrough wrapText="bothSides">
            <wp:wrapPolygon edited="0">
              <wp:start x="0" y="0"/>
              <wp:lineTo x="0" y="21124"/>
              <wp:lineTo x="21530" y="21124"/>
              <wp:lineTo x="21530" y="0"/>
              <wp:lineTo x="0" y="0"/>
            </wp:wrapPolygon>
          </wp:wrapThrough>
          <wp:docPr id="4" name="Grafik 4" descr="O:\Öffentlichkeitsarbeit\Logos\_Logoübersicht + Logoleisten\Logos gültig ab 09.2017\logoleisten .ai vektor .pdf .jpeg\logoleiste_Interreg Tschechie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logoleiste_Interreg Tschechien_09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74">
      <w:rPr>
        <w:noProof/>
        <w:lang w:eastAsia="de-AT"/>
      </w:rPr>
      <w:drawing>
        <wp:anchor distT="0" distB="0" distL="114300" distR="114300" simplePos="0" relativeHeight="251659264" behindDoc="1" locked="0" layoutInCell="1" allowOverlap="1" wp14:anchorId="791E1C3F" wp14:editId="132E85A4">
          <wp:simplePos x="0" y="0"/>
          <wp:positionH relativeFrom="margin">
            <wp:align>right</wp:align>
          </wp:positionH>
          <wp:positionV relativeFrom="paragraph">
            <wp:posOffset>7620</wp:posOffset>
          </wp:positionV>
          <wp:extent cx="1927860" cy="561975"/>
          <wp:effectExtent l="0" t="0" r="0" b="9525"/>
          <wp:wrapTight wrapText="bothSides">
            <wp:wrapPolygon edited="0">
              <wp:start x="0" y="0"/>
              <wp:lineTo x="0" y="21234"/>
              <wp:lineTo x="21344" y="21234"/>
              <wp:lineTo x="21344"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oö mv_Druck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0EA"/>
    <w:multiLevelType w:val="multilevel"/>
    <w:tmpl w:val="152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E56F0"/>
    <w:multiLevelType w:val="hybridMultilevel"/>
    <w:tmpl w:val="F114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AEA1391"/>
    <w:multiLevelType w:val="hybridMultilevel"/>
    <w:tmpl w:val="4D2285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61"/>
    <w:rsid w:val="00007206"/>
    <w:rsid w:val="0002119B"/>
    <w:rsid w:val="000412E6"/>
    <w:rsid w:val="00050F34"/>
    <w:rsid w:val="00091A20"/>
    <w:rsid w:val="00097301"/>
    <w:rsid w:val="000C1F4C"/>
    <w:rsid w:val="000C2E36"/>
    <w:rsid w:val="00161889"/>
    <w:rsid w:val="00161E32"/>
    <w:rsid w:val="001D2DC7"/>
    <w:rsid w:val="002D7E39"/>
    <w:rsid w:val="00300BCD"/>
    <w:rsid w:val="00302B3D"/>
    <w:rsid w:val="0030393C"/>
    <w:rsid w:val="0031670A"/>
    <w:rsid w:val="003200D7"/>
    <w:rsid w:val="00341C97"/>
    <w:rsid w:val="00346863"/>
    <w:rsid w:val="0036597A"/>
    <w:rsid w:val="00385EAF"/>
    <w:rsid w:val="003A3105"/>
    <w:rsid w:val="003D3ADB"/>
    <w:rsid w:val="003E33F3"/>
    <w:rsid w:val="003E46A4"/>
    <w:rsid w:val="003E6C42"/>
    <w:rsid w:val="00413AAD"/>
    <w:rsid w:val="0043436E"/>
    <w:rsid w:val="00453FEB"/>
    <w:rsid w:val="00487875"/>
    <w:rsid w:val="00497646"/>
    <w:rsid w:val="00504F32"/>
    <w:rsid w:val="005B0A6C"/>
    <w:rsid w:val="0061249C"/>
    <w:rsid w:val="006371DF"/>
    <w:rsid w:val="00644ED6"/>
    <w:rsid w:val="006648BE"/>
    <w:rsid w:val="00671492"/>
    <w:rsid w:val="0067771E"/>
    <w:rsid w:val="00677F1E"/>
    <w:rsid w:val="00680368"/>
    <w:rsid w:val="006A5E27"/>
    <w:rsid w:val="006B01F6"/>
    <w:rsid w:val="006C04EA"/>
    <w:rsid w:val="006D0816"/>
    <w:rsid w:val="006E7669"/>
    <w:rsid w:val="00706312"/>
    <w:rsid w:val="00710331"/>
    <w:rsid w:val="00723996"/>
    <w:rsid w:val="0073623C"/>
    <w:rsid w:val="007A44A5"/>
    <w:rsid w:val="007C65B4"/>
    <w:rsid w:val="00814EFF"/>
    <w:rsid w:val="0085036D"/>
    <w:rsid w:val="0085623B"/>
    <w:rsid w:val="0085694A"/>
    <w:rsid w:val="008C1761"/>
    <w:rsid w:val="008D1D73"/>
    <w:rsid w:val="008D36F6"/>
    <w:rsid w:val="00910B89"/>
    <w:rsid w:val="009123B5"/>
    <w:rsid w:val="00916E77"/>
    <w:rsid w:val="00917B9C"/>
    <w:rsid w:val="00926659"/>
    <w:rsid w:val="0092758E"/>
    <w:rsid w:val="00930A77"/>
    <w:rsid w:val="00960FE1"/>
    <w:rsid w:val="0097192E"/>
    <w:rsid w:val="00986E88"/>
    <w:rsid w:val="009B01B2"/>
    <w:rsid w:val="009B1DE4"/>
    <w:rsid w:val="00A166C4"/>
    <w:rsid w:val="00A54FFD"/>
    <w:rsid w:val="00A72D7A"/>
    <w:rsid w:val="00A85E7B"/>
    <w:rsid w:val="00AC7D20"/>
    <w:rsid w:val="00AF6557"/>
    <w:rsid w:val="00B00CAF"/>
    <w:rsid w:val="00B02459"/>
    <w:rsid w:val="00B271E5"/>
    <w:rsid w:val="00B344C6"/>
    <w:rsid w:val="00B424B6"/>
    <w:rsid w:val="00B47ED9"/>
    <w:rsid w:val="00B90286"/>
    <w:rsid w:val="00BB6274"/>
    <w:rsid w:val="00BC7F25"/>
    <w:rsid w:val="00BD4E57"/>
    <w:rsid w:val="00C16057"/>
    <w:rsid w:val="00C5023A"/>
    <w:rsid w:val="00C73AED"/>
    <w:rsid w:val="00C807CA"/>
    <w:rsid w:val="00C97D92"/>
    <w:rsid w:val="00CB7BBC"/>
    <w:rsid w:val="00D11B51"/>
    <w:rsid w:val="00D31EDC"/>
    <w:rsid w:val="00D55E9C"/>
    <w:rsid w:val="00D61BE1"/>
    <w:rsid w:val="00D63DD6"/>
    <w:rsid w:val="00D74348"/>
    <w:rsid w:val="00D80E4B"/>
    <w:rsid w:val="00DA1D1E"/>
    <w:rsid w:val="00DA3C8C"/>
    <w:rsid w:val="00DB165B"/>
    <w:rsid w:val="00DB4D16"/>
    <w:rsid w:val="00DE270D"/>
    <w:rsid w:val="00DE58E6"/>
    <w:rsid w:val="00DF7171"/>
    <w:rsid w:val="00E06802"/>
    <w:rsid w:val="00E264DA"/>
    <w:rsid w:val="00E52EAA"/>
    <w:rsid w:val="00E55FF4"/>
    <w:rsid w:val="00E818F6"/>
    <w:rsid w:val="00EC13D4"/>
    <w:rsid w:val="00EE1630"/>
    <w:rsid w:val="00EF743C"/>
    <w:rsid w:val="00F416F5"/>
    <w:rsid w:val="00F57ADF"/>
    <w:rsid w:val="00F82137"/>
    <w:rsid w:val="00FB15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522464"/>
  <w15:docId w15:val="{9F141AB7-5FF2-4B10-AF10-42E8C3D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67771E"/>
    <w:pPr>
      <w:ind w:left="720"/>
      <w:contextualSpacing/>
    </w:pPr>
  </w:style>
  <w:style w:type="character" w:styleId="Hyperlink">
    <w:name w:val="Hyperlink"/>
    <w:basedOn w:val="Absatz-Standardschriftart"/>
    <w:uiPriority w:val="99"/>
    <w:unhideWhenUsed/>
    <w:rsid w:val="00346863"/>
    <w:rPr>
      <w:color w:val="0000FF" w:themeColor="hyperlink"/>
      <w:u w:val="single"/>
    </w:rPr>
  </w:style>
  <w:style w:type="paragraph" w:styleId="Kopfzeile">
    <w:name w:val="header"/>
    <w:basedOn w:val="Standard"/>
    <w:link w:val="KopfzeileZchn"/>
    <w:uiPriority w:val="99"/>
    <w:unhideWhenUsed/>
    <w:rsid w:val="00BB6274"/>
    <w:pPr>
      <w:tabs>
        <w:tab w:val="center" w:pos="4536"/>
        <w:tab w:val="right" w:pos="9072"/>
      </w:tabs>
    </w:pPr>
  </w:style>
  <w:style w:type="character" w:customStyle="1" w:styleId="KopfzeileZchn">
    <w:name w:val="Kopfzeile Zchn"/>
    <w:basedOn w:val="Absatz-Standardschriftart"/>
    <w:link w:val="Kopfzeile"/>
    <w:uiPriority w:val="99"/>
    <w:rsid w:val="00BB6274"/>
    <w:rPr>
      <w:rFonts w:ascii="Arial" w:hAnsi="Arial"/>
    </w:rPr>
  </w:style>
  <w:style w:type="paragraph" w:styleId="Fuzeile">
    <w:name w:val="footer"/>
    <w:basedOn w:val="Standard"/>
    <w:link w:val="FuzeileZchn"/>
    <w:uiPriority w:val="99"/>
    <w:unhideWhenUsed/>
    <w:rsid w:val="00BB6274"/>
    <w:pPr>
      <w:tabs>
        <w:tab w:val="center" w:pos="4536"/>
        <w:tab w:val="right" w:pos="9072"/>
      </w:tabs>
    </w:pPr>
  </w:style>
  <w:style w:type="character" w:customStyle="1" w:styleId="FuzeileZchn">
    <w:name w:val="Fußzeile Zchn"/>
    <w:basedOn w:val="Absatz-Standardschriftart"/>
    <w:link w:val="Fuzeile"/>
    <w:uiPriority w:val="99"/>
    <w:rsid w:val="00BB6274"/>
    <w:rPr>
      <w:rFonts w:ascii="Arial" w:hAnsi="Arial"/>
    </w:rPr>
  </w:style>
  <w:style w:type="paragraph" w:styleId="Sprechblasentext">
    <w:name w:val="Balloon Text"/>
    <w:basedOn w:val="Standard"/>
    <w:link w:val="SprechblasentextZchn"/>
    <w:uiPriority w:val="99"/>
    <w:semiHidden/>
    <w:unhideWhenUsed/>
    <w:rsid w:val="00A85E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E7B"/>
    <w:rPr>
      <w:rFonts w:ascii="Segoe UI" w:hAnsi="Segoe UI" w:cs="Segoe UI"/>
      <w:sz w:val="18"/>
      <w:szCs w:val="18"/>
    </w:rPr>
  </w:style>
  <w:style w:type="character" w:styleId="BesuchterLink">
    <w:name w:val="FollowedHyperlink"/>
    <w:basedOn w:val="Absatz-Standardschriftart"/>
    <w:uiPriority w:val="99"/>
    <w:semiHidden/>
    <w:unhideWhenUsed/>
    <w:rsid w:val="00B00CAF"/>
    <w:rPr>
      <w:color w:val="800080" w:themeColor="followedHyperlink"/>
      <w:u w:val="single"/>
    </w:rPr>
  </w:style>
  <w:style w:type="paragraph" w:styleId="StandardWeb">
    <w:name w:val="Normal (Web)"/>
    <w:basedOn w:val="Standard"/>
    <w:uiPriority w:val="99"/>
    <w:unhideWhenUsed/>
    <w:rsid w:val="009B1DE4"/>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B1DE4"/>
    <w:rPr>
      <w:b/>
      <w:bCs/>
    </w:rPr>
  </w:style>
  <w:style w:type="character" w:customStyle="1" w:styleId="A5">
    <w:name w:val="A5"/>
    <w:uiPriority w:val="99"/>
    <w:rsid w:val="00413AAD"/>
    <w:rPr>
      <w:rFonts w:ascii="Avenir 35" w:hAnsi="Avenir 35" w:cs="Avenir 35"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618411587">
      <w:bodyDiv w:val="1"/>
      <w:marLeft w:val="0"/>
      <w:marRight w:val="0"/>
      <w:marTop w:val="0"/>
      <w:marBottom w:val="0"/>
      <w:divBdr>
        <w:top w:val="none" w:sz="0" w:space="0" w:color="auto"/>
        <w:left w:val="none" w:sz="0" w:space="0" w:color="auto"/>
        <w:bottom w:val="none" w:sz="0" w:space="0" w:color="auto"/>
        <w:right w:val="none" w:sz="0" w:space="0" w:color="auto"/>
      </w:divBdr>
    </w:div>
    <w:div w:id="13180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miesenboeck@rmooe.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annes.miesenboeck@rmooe.at"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ide.spiesmeyer@rmooe.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cz.e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Höglhammer, Anna</dc:creator>
  <cp:lastModifiedBy>Miesenböck Johannes</cp:lastModifiedBy>
  <cp:revision>25</cp:revision>
  <cp:lastPrinted>2018-04-17T07:34:00Z</cp:lastPrinted>
  <dcterms:created xsi:type="dcterms:W3CDTF">2017-03-22T13:44:00Z</dcterms:created>
  <dcterms:modified xsi:type="dcterms:W3CDTF">2018-04-19T09:45:00Z</dcterms:modified>
</cp:coreProperties>
</file>