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6" w:rsidRPr="00F84876" w:rsidRDefault="00A26CE6" w:rsidP="00EF4DE1">
      <w:pPr>
        <w:jc w:val="left"/>
        <w:rPr>
          <w:rFonts w:cs="Arial"/>
          <w:sz w:val="24"/>
          <w:szCs w:val="24"/>
        </w:rPr>
      </w:pPr>
    </w:p>
    <w:p w:rsidR="00495976" w:rsidRPr="00EF4DE1" w:rsidRDefault="00495976" w:rsidP="00EF4DE1">
      <w:pPr>
        <w:jc w:val="left"/>
        <w:rPr>
          <w:rFonts w:cs="Arial"/>
          <w:b/>
          <w:sz w:val="24"/>
          <w:szCs w:val="24"/>
        </w:rPr>
      </w:pPr>
      <w:r w:rsidRPr="00EF4DE1">
        <w:rPr>
          <w:rFonts w:cs="Arial"/>
          <w:b/>
          <w:sz w:val="24"/>
          <w:szCs w:val="24"/>
        </w:rPr>
        <w:t>Pressemitteilung, 1</w:t>
      </w:r>
      <w:r w:rsidR="00361C7C" w:rsidRPr="00EF4DE1">
        <w:rPr>
          <w:rFonts w:cs="Arial"/>
          <w:b/>
          <w:sz w:val="24"/>
          <w:szCs w:val="24"/>
        </w:rPr>
        <w:t>0</w:t>
      </w:r>
      <w:r w:rsidRPr="00EF4DE1">
        <w:rPr>
          <w:rFonts w:cs="Arial"/>
          <w:b/>
          <w:sz w:val="24"/>
          <w:szCs w:val="24"/>
        </w:rPr>
        <w:t xml:space="preserve">. </w:t>
      </w:r>
      <w:r w:rsidR="00361C7C" w:rsidRPr="00EF4DE1">
        <w:rPr>
          <w:rFonts w:cs="Arial"/>
          <w:b/>
          <w:sz w:val="24"/>
          <w:szCs w:val="24"/>
        </w:rPr>
        <w:t>September</w:t>
      </w:r>
      <w:r w:rsidRPr="00EF4DE1">
        <w:rPr>
          <w:rFonts w:cs="Arial"/>
          <w:b/>
          <w:sz w:val="24"/>
          <w:szCs w:val="24"/>
        </w:rPr>
        <w:t xml:space="preserve"> 2018</w:t>
      </w:r>
    </w:p>
    <w:p w:rsidR="00495976" w:rsidRDefault="00495976" w:rsidP="00495976">
      <w:pPr>
        <w:rPr>
          <w:rFonts w:cs="Arial"/>
          <w:b/>
        </w:rPr>
      </w:pPr>
    </w:p>
    <w:p w:rsidR="00495976" w:rsidRPr="00BA183B" w:rsidRDefault="00495976" w:rsidP="00495976">
      <w:pPr>
        <w:rPr>
          <w:rFonts w:cs="Arial"/>
          <w:b/>
          <w:sz w:val="28"/>
          <w:szCs w:val="28"/>
        </w:rPr>
      </w:pPr>
      <w:r w:rsidRPr="00BA183B">
        <w:rPr>
          <w:rFonts w:cs="Arial"/>
          <w:b/>
          <w:sz w:val="28"/>
          <w:szCs w:val="28"/>
        </w:rPr>
        <w:t>Fördermittel für Kleinprojekte</w:t>
      </w:r>
    </w:p>
    <w:p w:rsidR="00495976" w:rsidRPr="0059437B" w:rsidRDefault="00495976" w:rsidP="008D5616">
      <w:pPr>
        <w:spacing w:line="240" w:lineRule="auto"/>
        <w:rPr>
          <w:rFonts w:cs="Arial"/>
          <w:b/>
        </w:rPr>
      </w:pPr>
    </w:p>
    <w:p w:rsidR="00495976" w:rsidRDefault="00AC3516" w:rsidP="008D5616">
      <w:pPr>
        <w:spacing w:line="240" w:lineRule="auto"/>
        <w:rPr>
          <w:rFonts w:cs="Arial"/>
          <w:lang w:eastAsia="de-AT"/>
        </w:rPr>
      </w:pPr>
      <w:r>
        <w:rPr>
          <w:rFonts w:cs="Arial"/>
        </w:rPr>
        <w:t xml:space="preserve">Mit dem </w:t>
      </w:r>
      <w:r w:rsidR="002E25B2">
        <w:rPr>
          <w:rFonts w:cs="Arial"/>
        </w:rPr>
        <w:t xml:space="preserve">INTERREG </w:t>
      </w:r>
      <w:r>
        <w:rPr>
          <w:rFonts w:cs="Arial"/>
        </w:rPr>
        <w:t>Kleinprojektefonds Österreich – Bayern werden Projekte</w:t>
      </w:r>
      <w:r w:rsidR="007B6129">
        <w:rPr>
          <w:rFonts w:cs="Arial"/>
        </w:rPr>
        <w:t xml:space="preserve"> aus verschiedenen Themenbereichen</w:t>
      </w:r>
      <w:r>
        <w:rPr>
          <w:rFonts w:cs="Arial"/>
        </w:rPr>
        <w:t xml:space="preserve"> mit einer</w:t>
      </w:r>
      <w:r w:rsidR="00495976">
        <w:rPr>
          <w:rFonts w:cs="Arial"/>
        </w:rPr>
        <w:t xml:space="preserve"> Förderhöhe</w:t>
      </w:r>
      <w:r w:rsidR="00495976" w:rsidRPr="00DF7289">
        <w:rPr>
          <w:rFonts w:cs="Arial"/>
        </w:rPr>
        <w:t xml:space="preserve"> </w:t>
      </w:r>
      <w:r>
        <w:rPr>
          <w:rFonts w:cs="Arial"/>
        </w:rPr>
        <w:t xml:space="preserve">von </w:t>
      </w:r>
      <w:r w:rsidR="00495976" w:rsidRPr="00DF7289">
        <w:rPr>
          <w:rFonts w:cs="Arial"/>
        </w:rPr>
        <w:t>bis zu 75 Prozent</w:t>
      </w:r>
      <w:r>
        <w:rPr>
          <w:rFonts w:cs="Arial"/>
        </w:rPr>
        <w:t xml:space="preserve"> unterstützt</w:t>
      </w:r>
      <w:r w:rsidR="00495976" w:rsidRPr="00DF7289">
        <w:rPr>
          <w:rFonts w:cs="Arial"/>
        </w:rPr>
        <w:t>.</w:t>
      </w:r>
      <w:r w:rsidR="00495976">
        <w:rPr>
          <w:rFonts w:cs="Arial"/>
        </w:rPr>
        <w:t xml:space="preserve"> </w:t>
      </w:r>
      <w:r>
        <w:rPr>
          <w:rFonts w:cs="Arial"/>
        </w:rPr>
        <w:t>Das Projektvolumen</w:t>
      </w:r>
      <w:r w:rsidR="00495976">
        <w:rPr>
          <w:rFonts w:cs="Arial"/>
        </w:rPr>
        <w:t xml:space="preserve"> </w:t>
      </w:r>
      <w:r w:rsidR="007B6129">
        <w:rPr>
          <w:rFonts w:cs="Arial"/>
        </w:rPr>
        <w:t xml:space="preserve">soll </w:t>
      </w:r>
      <w:r w:rsidR="00495976">
        <w:rPr>
          <w:rFonts w:cs="Arial"/>
        </w:rPr>
        <w:t>max</w:t>
      </w:r>
      <w:r w:rsidR="00A26CE6">
        <w:rPr>
          <w:rFonts w:cs="Arial"/>
        </w:rPr>
        <w:t>imal</w:t>
      </w:r>
      <w:r w:rsidR="00495976">
        <w:rPr>
          <w:rFonts w:cs="Arial"/>
        </w:rPr>
        <w:t xml:space="preserve"> </w:t>
      </w:r>
      <w:r w:rsidR="00495976" w:rsidRPr="00DF7289">
        <w:rPr>
          <w:rFonts w:cs="Arial"/>
        </w:rPr>
        <w:t xml:space="preserve">25.000 Euro </w:t>
      </w:r>
      <w:r w:rsidR="007B6129">
        <w:rPr>
          <w:rFonts w:cs="Arial"/>
        </w:rPr>
        <w:t xml:space="preserve">betragen. </w:t>
      </w:r>
      <w:r w:rsidR="00495976">
        <w:rPr>
          <w:rFonts w:cs="Arial"/>
          <w:lang w:eastAsia="de-AT"/>
        </w:rPr>
        <w:t>Antragsteller</w:t>
      </w:r>
      <w:r w:rsidR="00A26CE6">
        <w:rPr>
          <w:rFonts w:cs="Arial"/>
          <w:lang w:eastAsia="de-AT"/>
        </w:rPr>
        <w:t xml:space="preserve"> können </w:t>
      </w:r>
      <w:proofErr w:type="gramStart"/>
      <w:r w:rsidR="00A26CE6">
        <w:rPr>
          <w:rFonts w:cs="Arial"/>
          <w:lang w:eastAsia="de-AT"/>
        </w:rPr>
        <w:t>sein</w:t>
      </w:r>
      <w:r w:rsidR="00495976" w:rsidRPr="00DF7289">
        <w:rPr>
          <w:rFonts w:cs="Arial"/>
          <w:lang w:eastAsia="de-AT"/>
        </w:rPr>
        <w:t xml:space="preserve"> Gemeinden</w:t>
      </w:r>
      <w:proofErr w:type="gramEnd"/>
      <w:r w:rsidR="00495976" w:rsidRPr="00DF7289">
        <w:rPr>
          <w:rFonts w:cs="Arial"/>
          <w:lang w:eastAsia="de-AT"/>
        </w:rPr>
        <w:t>, Vereine,</w:t>
      </w:r>
      <w:r w:rsidR="00495976">
        <w:rPr>
          <w:rFonts w:cs="Arial"/>
          <w:lang w:eastAsia="de-AT"/>
        </w:rPr>
        <w:t xml:space="preserve"> Verbände, Schulen, NGOs, etc. in Verbindung mit einem bayerischen Partner</w:t>
      </w:r>
      <w:r w:rsidR="00495976" w:rsidRPr="00DF7289">
        <w:rPr>
          <w:rFonts w:cs="Arial"/>
          <w:lang w:eastAsia="de-AT"/>
        </w:rPr>
        <w:t>.</w:t>
      </w:r>
    </w:p>
    <w:p w:rsidR="008D5616" w:rsidRDefault="008D5616" w:rsidP="008D5616">
      <w:pPr>
        <w:spacing w:line="240" w:lineRule="auto"/>
        <w:rPr>
          <w:rFonts w:cs="Arial"/>
          <w:lang w:eastAsia="de-AT"/>
        </w:rPr>
      </w:pPr>
    </w:p>
    <w:p w:rsidR="00495976" w:rsidRPr="00DF7289" w:rsidRDefault="00495976" w:rsidP="008D5616">
      <w:pPr>
        <w:spacing w:line="240" w:lineRule="auto"/>
        <w:rPr>
          <w:rFonts w:cs="Arial"/>
          <w:iCs/>
        </w:rPr>
      </w:pPr>
      <w:r w:rsidRPr="00DF7289">
        <w:rPr>
          <w:rFonts w:cs="Arial"/>
        </w:rPr>
        <w:t xml:space="preserve">Bei Fragen zu </w:t>
      </w:r>
      <w:r w:rsidR="00A26CE6">
        <w:rPr>
          <w:rFonts w:cs="Arial"/>
        </w:rPr>
        <w:t>Förderv</w:t>
      </w:r>
      <w:r w:rsidRPr="00DF7289">
        <w:rPr>
          <w:rFonts w:cs="Arial"/>
        </w:rPr>
        <w:t>oraussetzungen</w:t>
      </w:r>
      <w:r>
        <w:rPr>
          <w:rFonts w:cs="Arial"/>
        </w:rPr>
        <w:t>, Partnersuche, Projektentwicklung</w:t>
      </w:r>
      <w:r w:rsidRPr="00DF7289">
        <w:rPr>
          <w:rFonts w:cs="Arial"/>
        </w:rPr>
        <w:t xml:space="preserve"> oder zur Antragstellung </w:t>
      </w:r>
      <w:r>
        <w:rPr>
          <w:rFonts w:cs="Arial"/>
        </w:rPr>
        <w:t>unterstützt</w:t>
      </w:r>
      <w:r w:rsidRPr="00DF7289">
        <w:rPr>
          <w:rFonts w:cs="Arial"/>
        </w:rPr>
        <w:t xml:space="preserve"> </w:t>
      </w:r>
      <w:r>
        <w:rPr>
          <w:rFonts w:cs="Arial"/>
        </w:rPr>
        <w:t xml:space="preserve">Sie kostenlos </w:t>
      </w:r>
      <w:r w:rsidR="00F84876">
        <w:rPr>
          <w:rFonts w:cs="Arial"/>
        </w:rPr>
        <w:t>Regionalmanager</w:t>
      </w:r>
      <w:r>
        <w:rPr>
          <w:rFonts w:cs="Arial"/>
        </w:rPr>
        <w:t xml:space="preserve"> </w:t>
      </w:r>
      <w:r w:rsidRPr="00DF7289">
        <w:rPr>
          <w:rFonts w:cs="Arial"/>
        </w:rPr>
        <w:t>Johannes Miesenböck vom Regionalmanagement OÖ</w:t>
      </w:r>
      <w:r>
        <w:rPr>
          <w:rFonts w:cs="Arial"/>
        </w:rPr>
        <w:t xml:space="preserve"> </w:t>
      </w:r>
      <w:r w:rsidR="00A26CE6">
        <w:rPr>
          <w:rFonts w:cs="Arial"/>
        </w:rPr>
        <w:t xml:space="preserve">(+43 (0) </w:t>
      </w:r>
      <w:r>
        <w:rPr>
          <w:rFonts w:cs="Arial"/>
        </w:rPr>
        <w:t>7942/77188-4303</w:t>
      </w:r>
      <w:r w:rsidR="008D5616">
        <w:rPr>
          <w:rFonts w:cs="Arial"/>
        </w:rPr>
        <w:t>,</w:t>
      </w:r>
      <w:r w:rsidRPr="00DF7289">
        <w:rPr>
          <w:rFonts w:cs="Arial"/>
        </w:rPr>
        <w:t xml:space="preserve"> </w:t>
      </w:r>
      <w:hyperlink r:id="rId8" w:history="1">
        <w:r w:rsidRPr="00DF7289">
          <w:rPr>
            <w:rStyle w:val="Hyperlink"/>
            <w:rFonts w:cs="Arial"/>
          </w:rPr>
          <w:t>johannes.miesenboeck@rmooe.at</w:t>
        </w:r>
      </w:hyperlink>
      <w:r w:rsidR="00A26CE6">
        <w:rPr>
          <w:rStyle w:val="Hyperlink"/>
          <w:rFonts w:cs="Arial"/>
        </w:rPr>
        <w:t>)</w:t>
      </w:r>
      <w:r w:rsidRPr="00DF7289">
        <w:rPr>
          <w:rFonts w:cs="Arial"/>
        </w:rPr>
        <w:t xml:space="preserve">. </w:t>
      </w:r>
      <w:r w:rsidR="008D5616">
        <w:rPr>
          <w:rFonts w:cs="Arial"/>
        </w:rPr>
        <w:t>Bei</w:t>
      </w:r>
      <w:r>
        <w:rPr>
          <w:rFonts w:cs="Arial"/>
        </w:rPr>
        <w:t xml:space="preserve"> Projektideen mit </w:t>
      </w:r>
      <w:r w:rsidR="008D5616">
        <w:rPr>
          <w:rFonts w:cs="Arial"/>
        </w:rPr>
        <w:t xml:space="preserve">dem Nachbarland </w:t>
      </w:r>
      <w:r>
        <w:rPr>
          <w:rFonts w:cs="Arial"/>
        </w:rPr>
        <w:t xml:space="preserve">Tschechien wenden Sie sich bitte an </w:t>
      </w:r>
      <w:r w:rsidR="00F84876">
        <w:rPr>
          <w:rFonts w:cs="Arial"/>
        </w:rPr>
        <w:t>Regionalmanagerin</w:t>
      </w:r>
      <w:r w:rsidR="00A26CE6">
        <w:rPr>
          <w:rFonts w:cs="Arial"/>
        </w:rPr>
        <w:t xml:space="preserve"> Heide Spiesmeyer (+43 (0) </w:t>
      </w:r>
      <w:r>
        <w:rPr>
          <w:rFonts w:cs="Arial"/>
        </w:rPr>
        <w:t xml:space="preserve">7942/77188-4305, </w:t>
      </w:r>
      <w:hyperlink r:id="rId9" w:history="1">
        <w:r w:rsidRPr="0086380D">
          <w:rPr>
            <w:rStyle w:val="Hyperlink"/>
            <w:rFonts w:cs="Arial"/>
          </w:rPr>
          <w:t>heide.spiesmeyer@rmooe.at</w:t>
        </w:r>
      </w:hyperlink>
      <w:r w:rsidR="00A26CE6">
        <w:rPr>
          <w:rStyle w:val="Hyperlink"/>
          <w:rFonts w:cs="Arial"/>
        </w:rPr>
        <w:t>)</w:t>
      </w:r>
      <w:r>
        <w:rPr>
          <w:rFonts w:cs="Arial"/>
        </w:rPr>
        <w:t xml:space="preserve">. </w:t>
      </w:r>
      <w:r w:rsidRPr="00DF7289">
        <w:rPr>
          <w:rFonts w:cs="Arial"/>
          <w:lang w:eastAsia="de-AT"/>
        </w:rPr>
        <w:t xml:space="preserve">Weitere Informationen </w:t>
      </w:r>
      <w:r w:rsidR="00A26CE6">
        <w:rPr>
          <w:rFonts w:cs="Arial"/>
          <w:lang w:eastAsia="de-AT"/>
        </w:rPr>
        <w:t xml:space="preserve">zu grenzübergreifenden Förderungen </w:t>
      </w:r>
      <w:r w:rsidRPr="00DF7289">
        <w:rPr>
          <w:rFonts w:cs="Arial"/>
          <w:lang w:eastAsia="de-AT"/>
        </w:rPr>
        <w:t>finden Sie unter</w:t>
      </w:r>
      <w:r>
        <w:rPr>
          <w:rFonts w:cs="Arial"/>
          <w:lang w:eastAsia="de-AT"/>
        </w:rPr>
        <w:t xml:space="preserve"> </w:t>
      </w:r>
      <w:hyperlink r:id="rId10" w:history="1">
        <w:r w:rsidRPr="00362DBB">
          <w:rPr>
            <w:rStyle w:val="Hyperlink"/>
            <w:rFonts w:cs="Arial"/>
            <w:lang w:eastAsia="de-AT"/>
          </w:rPr>
          <w:t>www.interreg-bayaut.net</w:t>
        </w:r>
      </w:hyperlink>
      <w:r w:rsidR="008D5616">
        <w:rPr>
          <w:rStyle w:val="Hyperlink"/>
          <w:rFonts w:cs="Arial"/>
          <w:u w:val="none"/>
          <w:lang w:eastAsia="de-AT"/>
        </w:rPr>
        <w:t xml:space="preserve"> </w:t>
      </w:r>
      <w:r w:rsidR="008D5616" w:rsidRPr="008D5616">
        <w:rPr>
          <w:rStyle w:val="Hyperlink"/>
          <w:rFonts w:cs="Arial"/>
          <w:color w:val="auto"/>
          <w:u w:val="none"/>
          <w:lang w:eastAsia="de-AT"/>
        </w:rPr>
        <w:t>o</w:t>
      </w:r>
      <w:r w:rsidR="008D5616" w:rsidRPr="008D5616">
        <w:t>d</w:t>
      </w:r>
      <w:r w:rsidR="008D5616" w:rsidRPr="008D5616">
        <w:rPr>
          <w:rStyle w:val="Hyperlink"/>
          <w:rFonts w:cs="Arial"/>
          <w:color w:val="auto"/>
          <w:u w:val="none"/>
          <w:lang w:eastAsia="de-AT"/>
        </w:rPr>
        <w:t>er</w:t>
      </w:r>
      <w:r w:rsidR="008D5616">
        <w:rPr>
          <w:rStyle w:val="Hyperlink"/>
          <w:rFonts w:cs="Arial"/>
          <w:u w:val="none"/>
          <w:lang w:eastAsia="de-AT"/>
        </w:rPr>
        <w:t xml:space="preserve"> </w:t>
      </w:r>
      <w:r>
        <w:rPr>
          <w:rStyle w:val="Hyperlink"/>
          <w:rFonts w:cs="Arial"/>
          <w:lang w:eastAsia="de-AT"/>
        </w:rPr>
        <w:t>www.rmooe.at.</w:t>
      </w:r>
      <w:r w:rsidRPr="004F2740">
        <w:rPr>
          <w:rFonts w:cs="Arial"/>
          <w:noProof/>
          <w:lang w:val="de-AT" w:eastAsia="de-AT"/>
        </w:rPr>
        <w:t xml:space="preserve"> </w:t>
      </w:r>
    </w:p>
    <w:p w:rsidR="00495976" w:rsidRDefault="00495976" w:rsidP="008D5616">
      <w:pPr>
        <w:spacing w:line="240" w:lineRule="auto"/>
        <w:rPr>
          <w:rFonts w:cs="Arial"/>
        </w:rPr>
      </w:pPr>
    </w:p>
    <w:p w:rsidR="008D5616" w:rsidRDefault="008D5616" w:rsidP="008D5616">
      <w:pPr>
        <w:spacing w:line="240" w:lineRule="auto"/>
        <w:rPr>
          <w:rFonts w:cs="Arial"/>
        </w:rPr>
      </w:pPr>
    </w:p>
    <w:p w:rsidR="00495976" w:rsidRDefault="00495976" w:rsidP="00495976">
      <w:pPr>
        <w:rPr>
          <w:rFonts w:cs="Arial"/>
          <w:b/>
          <w:u w:val="single"/>
        </w:rPr>
      </w:pPr>
      <w:r w:rsidRPr="00530E77">
        <w:rPr>
          <w:rFonts w:cs="Arial"/>
          <w:b/>
          <w:u w:val="single"/>
        </w:rPr>
        <w:t>Kontakt:</w:t>
      </w:r>
    </w:p>
    <w:p w:rsidR="00A26CE6" w:rsidRDefault="00A26CE6" w:rsidP="00A26CE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Regionalmanagement OÖ GmbH</w:t>
      </w:r>
    </w:p>
    <w:p w:rsidR="00A26CE6" w:rsidRPr="00A26CE6" w:rsidRDefault="00A26CE6" w:rsidP="00A26CE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Geschäftsstelle Mühlviertel</w:t>
      </w:r>
    </w:p>
    <w:p w:rsidR="00A26CE6" w:rsidRPr="00530E77" w:rsidRDefault="00A26CE6" w:rsidP="00A26CE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Industriestraße 6, 4240 Freistadt</w:t>
      </w:r>
    </w:p>
    <w:p w:rsidR="00A26CE6" w:rsidRDefault="00A26CE6" w:rsidP="008D5616">
      <w:pPr>
        <w:spacing w:line="240" w:lineRule="auto"/>
        <w:outlineLvl w:val="0"/>
        <w:rPr>
          <w:rFonts w:cs="Arial"/>
        </w:rPr>
      </w:pPr>
      <w:proofErr w:type="spellStart"/>
      <w:r>
        <w:rPr>
          <w:rFonts w:cs="Arial"/>
        </w:rPr>
        <w:t>MMag</w:t>
      </w:r>
      <w:proofErr w:type="spellEnd"/>
      <w:r>
        <w:rPr>
          <w:rFonts w:cs="Arial"/>
        </w:rPr>
        <w:t>. Johannes Miesenböck</w:t>
      </w:r>
    </w:p>
    <w:p w:rsidR="00495976" w:rsidRPr="00A26CE6" w:rsidRDefault="00495976" w:rsidP="008D561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Regionalmanager für Grenzüberschreitende Zusammenarbeit</w:t>
      </w:r>
    </w:p>
    <w:p w:rsidR="00A26CE6" w:rsidRDefault="00A26CE6" w:rsidP="008D5616">
      <w:pPr>
        <w:spacing w:line="240" w:lineRule="auto"/>
        <w:outlineLvl w:val="0"/>
        <w:rPr>
          <w:rFonts w:cs="Arial"/>
        </w:rPr>
      </w:pPr>
      <w:r>
        <w:rPr>
          <w:rFonts w:cs="Arial"/>
        </w:rPr>
        <w:t>+43 (0) 7942/77188-4303</w:t>
      </w:r>
    </w:p>
    <w:p w:rsidR="008D5616" w:rsidRPr="00A26CE6" w:rsidRDefault="00B6540F" w:rsidP="008D5616">
      <w:pPr>
        <w:spacing w:line="240" w:lineRule="auto"/>
        <w:outlineLvl w:val="0"/>
        <w:rPr>
          <w:rFonts w:cs="Arial"/>
        </w:rPr>
      </w:pPr>
      <w:hyperlink r:id="rId11" w:history="1">
        <w:r w:rsidR="008D5616" w:rsidRPr="00A26CE6">
          <w:rPr>
            <w:rFonts w:cs="Arial"/>
          </w:rPr>
          <w:t>johannes.miesenboeck@rmooe.at</w:t>
        </w:r>
      </w:hyperlink>
      <w:r w:rsidR="008D5616" w:rsidRPr="00A26CE6">
        <w:rPr>
          <w:rFonts w:cs="Arial"/>
        </w:rPr>
        <w:t xml:space="preserve"> </w:t>
      </w:r>
    </w:p>
    <w:p w:rsidR="00495976" w:rsidRDefault="00495976" w:rsidP="00495976">
      <w:pPr>
        <w:rPr>
          <w:rFonts w:cs="Arial"/>
        </w:rPr>
      </w:pPr>
    </w:p>
    <w:p w:rsidR="00F84876" w:rsidRDefault="00F84876" w:rsidP="00495976"/>
    <w:p w:rsidR="00716779" w:rsidRDefault="00716779" w:rsidP="00495976">
      <w:r>
        <w:t>B</w:t>
      </w:r>
      <w:r w:rsidR="00B6540F">
        <w:t>ild Beitrag 1</w:t>
      </w:r>
      <w:r w:rsidR="008D45E5">
        <w:t xml:space="preserve">: Bild Projektidee, </w:t>
      </w:r>
      <w:r w:rsidR="00B6540F">
        <w:t>Fotocredit: RMOÖ</w:t>
      </w:r>
      <w:r>
        <w:t xml:space="preserve"> </w:t>
      </w:r>
      <w:proofErr w:type="spellStart"/>
      <w:r>
        <w:t>Gst</w:t>
      </w:r>
      <w:proofErr w:type="spellEnd"/>
      <w:r>
        <w:t>. Mühlviertel</w:t>
      </w:r>
      <w:r w:rsidR="005303A8">
        <w:t xml:space="preserve"> und </w:t>
      </w:r>
      <w:proofErr w:type="spellStart"/>
      <w:r w:rsidR="005303A8">
        <w:t>Pixabay</w:t>
      </w:r>
      <w:proofErr w:type="spellEnd"/>
    </w:p>
    <w:p w:rsidR="00F9097E" w:rsidRDefault="008609B9" w:rsidP="00495976">
      <w:r w:rsidRPr="008609B9">
        <w:rPr>
          <w:noProof/>
          <w:lang w:val="de-AT" w:eastAsia="de-AT"/>
        </w:rPr>
        <w:drawing>
          <wp:inline distT="0" distB="0" distL="0" distR="0">
            <wp:extent cx="2667000" cy="1162000"/>
            <wp:effectExtent l="0" t="0" r="0" b="635"/>
            <wp:docPr id="8" name="Grafik 8" descr="C:\Users\rm.mie\Desktop\Bild_Projektide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m.mie\Desktop\Bild_Projektidee I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67" cy="11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97E" w:rsidRDefault="00F9097E" w:rsidP="00495976"/>
    <w:p w:rsidR="00716779" w:rsidRDefault="00716779" w:rsidP="00495976"/>
    <w:p w:rsidR="00716779" w:rsidRDefault="00B6540F" w:rsidP="00495976">
      <w:r>
        <w:t>Bild Beitrag 2</w:t>
      </w:r>
      <w:r w:rsidR="00716779">
        <w:t xml:space="preserve">: </w:t>
      </w:r>
      <w:r w:rsidR="008D45E5">
        <w:t xml:space="preserve">Logo </w:t>
      </w:r>
      <w:r w:rsidR="00716779">
        <w:t>Förderprogramm INTERREG Österreich – Bayern;</w:t>
      </w:r>
    </w:p>
    <w:p w:rsidR="00716779" w:rsidRDefault="00716779" w:rsidP="00495976">
      <w:r w:rsidRPr="00FC76F4">
        <w:rPr>
          <w:rFonts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27940</wp:posOffset>
            </wp:positionV>
            <wp:extent cx="4544568" cy="800100"/>
            <wp:effectExtent l="0" t="0" r="8890" b="0"/>
            <wp:wrapNone/>
            <wp:docPr id="5" name="Grafik 5" descr="O:\Öffentlichkeitsarbeit\Logos\_Logoübersicht + Logoleisten\Logos gültig ab 09.2017\logoleisten .ai vektor .pdf .jpeg\Logoleiste_Interreg Bayern_web 72dpi_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Öffentlichkeitsarbeit\Logos\_Logoübersicht + Logoleisten\Logos gültig ab 09.2017\logoleisten .ai vektor .pdf .jpeg\Logoleiste_Interreg Bayern_web 72dpi_092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66" cy="8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779" w:rsidRDefault="00716779" w:rsidP="00495976"/>
    <w:p w:rsidR="00716779" w:rsidRDefault="00716779" w:rsidP="00495976"/>
    <w:p w:rsidR="00716779" w:rsidRDefault="00716779" w:rsidP="00495976"/>
    <w:p w:rsidR="00F84876" w:rsidRDefault="00F84876" w:rsidP="00495976"/>
    <w:p w:rsidR="00F84876" w:rsidRDefault="00F84876" w:rsidP="00495976"/>
    <w:p w:rsidR="00F9097E" w:rsidRDefault="00716779" w:rsidP="00495976">
      <w:r w:rsidRPr="00FC76F4">
        <w:rPr>
          <w:rFonts w:cs="Arial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464185</wp:posOffset>
            </wp:positionV>
            <wp:extent cx="2418913" cy="704850"/>
            <wp:effectExtent l="0" t="0" r="635" b="0"/>
            <wp:wrapNone/>
            <wp:docPr id="6" name="Grafik 6" descr="G:\Freistadt\6_Grafik\62_Logos\Logo_RMOÖ Kombi EUREGIO\4färbig_Druck\rmoö mv_Druck_Cmyk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reistadt\6_Grafik\62_Logos\Logo_RMOÖ Kombi EUREGIO\4färbig_Druck\rmoö mv_Druck_Cmyk transpar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21" cy="7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0F">
        <w:t>Bild Beitrag 3</w:t>
      </w:r>
      <w:r>
        <w:t>: Logo Regionalmanagement</w:t>
      </w:r>
      <w:r w:rsidR="008D45E5">
        <w:t xml:space="preserve"> OÖ</w:t>
      </w:r>
      <w:r>
        <w:t xml:space="preserve"> </w:t>
      </w:r>
      <w:r w:rsidR="008D45E5">
        <w:t>und</w:t>
      </w:r>
      <w:r>
        <w:t xml:space="preserve"> Logo Euregio Bayerischer Wald – Böhmerwald / Regionalmanagement Mühlviertel</w:t>
      </w:r>
    </w:p>
    <w:p w:rsidR="001B661F" w:rsidRPr="00495976" w:rsidRDefault="001B661F" w:rsidP="00495976"/>
    <w:sectPr w:rsidR="001B661F" w:rsidRPr="00495976" w:rsidSect="00471B0F">
      <w:headerReference w:type="default" r:id="rId15"/>
      <w:footerReference w:type="default" r:id="rId16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7747A1" w:rsidP="00F63071">
    <w:pPr>
      <w:pStyle w:val="Kopfzeile"/>
      <w:jc w:val="left"/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1312" behindDoc="0" locked="0" layoutInCell="1" allowOverlap="1" wp14:anchorId="27A73121" wp14:editId="54148319">
          <wp:simplePos x="0" y="0"/>
          <wp:positionH relativeFrom="column">
            <wp:posOffset>586105</wp:posOffset>
          </wp:positionH>
          <wp:positionV relativeFrom="paragraph">
            <wp:posOffset>-1905</wp:posOffset>
          </wp:positionV>
          <wp:extent cx="3375660" cy="5905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Interreg Bayern_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6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E1" w:rsidRPr="00F63071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9043342" wp14:editId="112F4EA2">
          <wp:simplePos x="0" y="0"/>
          <wp:positionH relativeFrom="column">
            <wp:posOffset>3960495</wp:posOffset>
          </wp:positionH>
          <wp:positionV relativeFrom="paragraph">
            <wp:posOffset>17145</wp:posOffset>
          </wp:positionV>
          <wp:extent cx="1866265" cy="542925"/>
          <wp:effectExtent l="0" t="0" r="635" b="9525"/>
          <wp:wrapThrough wrapText="bothSides">
            <wp:wrapPolygon edited="0">
              <wp:start x="0" y="0"/>
              <wp:lineTo x="0" y="21221"/>
              <wp:lineTo x="21387" y="21221"/>
              <wp:lineTo x="213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C4" w:rsidRPr="00B313C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E0595"/>
    <w:multiLevelType w:val="hybridMultilevel"/>
    <w:tmpl w:val="B5E22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7524"/>
    <w:multiLevelType w:val="hybridMultilevel"/>
    <w:tmpl w:val="6302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0259"/>
    <w:multiLevelType w:val="hybridMultilevel"/>
    <w:tmpl w:val="7548E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463D"/>
    <w:multiLevelType w:val="hybridMultilevel"/>
    <w:tmpl w:val="D4A6804E"/>
    <w:lvl w:ilvl="0" w:tplc="A29CAF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14C66"/>
    <w:rsid w:val="000356D0"/>
    <w:rsid w:val="00050E53"/>
    <w:rsid w:val="00083C19"/>
    <w:rsid w:val="000A2A96"/>
    <w:rsid w:val="000C63E4"/>
    <w:rsid w:val="000D283D"/>
    <w:rsid w:val="000D4E30"/>
    <w:rsid w:val="000D5692"/>
    <w:rsid w:val="00141342"/>
    <w:rsid w:val="00162114"/>
    <w:rsid w:val="001A553B"/>
    <w:rsid w:val="001B14A1"/>
    <w:rsid w:val="001B4972"/>
    <w:rsid w:val="001B661F"/>
    <w:rsid w:val="001E5617"/>
    <w:rsid w:val="0020741B"/>
    <w:rsid w:val="002126BA"/>
    <w:rsid w:val="00212D2D"/>
    <w:rsid w:val="002142DF"/>
    <w:rsid w:val="00227BF1"/>
    <w:rsid w:val="00231B35"/>
    <w:rsid w:val="00281A71"/>
    <w:rsid w:val="002A6381"/>
    <w:rsid w:val="002E2348"/>
    <w:rsid w:val="002E25B2"/>
    <w:rsid w:val="002E7CAB"/>
    <w:rsid w:val="002F36A1"/>
    <w:rsid w:val="003008A9"/>
    <w:rsid w:val="0030293E"/>
    <w:rsid w:val="00310D31"/>
    <w:rsid w:val="0031499A"/>
    <w:rsid w:val="00361C7C"/>
    <w:rsid w:val="00372682"/>
    <w:rsid w:val="00377474"/>
    <w:rsid w:val="00383FBF"/>
    <w:rsid w:val="0039282E"/>
    <w:rsid w:val="00393630"/>
    <w:rsid w:val="003E11EE"/>
    <w:rsid w:val="003F1A03"/>
    <w:rsid w:val="00412FD4"/>
    <w:rsid w:val="00446CD3"/>
    <w:rsid w:val="00471B0F"/>
    <w:rsid w:val="00480023"/>
    <w:rsid w:val="00485AE7"/>
    <w:rsid w:val="00495976"/>
    <w:rsid w:val="004D2E7B"/>
    <w:rsid w:val="004D7BF1"/>
    <w:rsid w:val="005141A5"/>
    <w:rsid w:val="005303A8"/>
    <w:rsid w:val="005332DD"/>
    <w:rsid w:val="0055405D"/>
    <w:rsid w:val="00554DD1"/>
    <w:rsid w:val="005A1519"/>
    <w:rsid w:val="005B088A"/>
    <w:rsid w:val="005E0EF2"/>
    <w:rsid w:val="005E1E6E"/>
    <w:rsid w:val="005F2AF8"/>
    <w:rsid w:val="00640C0A"/>
    <w:rsid w:val="0065078B"/>
    <w:rsid w:val="006B35A1"/>
    <w:rsid w:val="006C01C4"/>
    <w:rsid w:val="006D30C2"/>
    <w:rsid w:val="0070626F"/>
    <w:rsid w:val="00713FBC"/>
    <w:rsid w:val="00716779"/>
    <w:rsid w:val="00725B6C"/>
    <w:rsid w:val="007747A1"/>
    <w:rsid w:val="00791569"/>
    <w:rsid w:val="007A4EC9"/>
    <w:rsid w:val="007B0E6C"/>
    <w:rsid w:val="007B6129"/>
    <w:rsid w:val="007D5C26"/>
    <w:rsid w:val="007F4DAE"/>
    <w:rsid w:val="00817374"/>
    <w:rsid w:val="00851BF3"/>
    <w:rsid w:val="00853393"/>
    <w:rsid w:val="008609B9"/>
    <w:rsid w:val="008A5F78"/>
    <w:rsid w:val="008A7182"/>
    <w:rsid w:val="008B7B04"/>
    <w:rsid w:val="008D45E5"/>
    <w:rsid w:val="008D5616"/>
    <w:rsid w:val="008F32BD"/>
    <w:rsid w:val="00904DAC"/>
    <w:rsid w:val="00976B18"/>
    <w:rsid w:val="00992C52"/>
    <w:rsid w:val="009B0155"/>
    <w:rsid w:val="009B5411"/>
    <w:rsid w:val="009D2AB7"/>
    <w:rsid w:val="009E3A82"/>
    <w:rsid w:val="00A03C15"/>
    <w:rsid w:val="00A11D00"/>
    <w:rsid w:val="00A2269F"/>
    <w:rsid w:val="00A26CE6"/>
    <w:rsid w:val="00A638D2"/>
    <w:rsid w:val="00A733FC"/>
    <w:rsid w:val="00A8787E"/>
    <w:rsid w:val="00AC0708"/>
    <w:rsid w:val="00AC3516"/>
    <w:rsid w:val="00AE3D5E"/>
    <w:rsid w:val="00AE5F4F"/>
    <w:rsid w:val="00AF4DDF"/>
    <w:rsid w:val="00B1558D"/>
    <w:rsid w:val="00B304AE"/>
    <w:rsid w:val="00B313C4"/>
    <w:rsid w:val="00B402DC"/>
    <w:rsid w:val="00B44B7A"/>
    <w:rsid w:val="00B607BA"/>
    <w:rsid w:val="00B6540F"/>
    <w:rsid w:val="00B826D6"/>
    <w:rsid w:val="00B82B77"/>
    <w:rsid w:val="00BC162D"/>
    <w:rsid w:val="00C32C3F"/>
    <w:rsid w:val="00C406D9"/>
    <w:rsid w:val="00C73786"/>
    <w:rsid w:val="00C93BBC"/>
    <w:rsid w:val="00CA0F88"/>
    <w:rsid w:val="00CC44D0"/>
    <w:rsid w:val="00CC6CB0"/>
    <w:rsid w:val="00CC6EE8"/>
    <w:rsid w:val="00CE7642"/>
    <w:rsid w:val="00CF6622"/>
    <w:rsid w:val="00D046D0"/>
    <w:rsid w:val="00D14AE2"/>
    <w:rsid w:val="00D64E4E"/>
    <w:rsid w:val="00D854D4"/>
    <w:rsid w:val="00DA02DD"/>
    <w:rsid w:val="00DA6A4C"/>
    <w:rsid w:val="00DD01A5"/>
    <w:rsid w:val="00E12175"/>
    <w:rsid w:val="00E2675F"/>
    <w:rsid w:val="00E46116"/>
    <w:rsid w:val="00E518DA"/>
    <w:rsid w:val="00E703B6"/>
    <w:rsid w:val="00E97A77"/>
    <w:rsid w:val="00EB74E5"/>
    <w:rsid w:val="00ED2D84"/>
    <w:rsid w:val="00EF4DE1"/>
    <w:rsid w:val="00F10474"/>
    <w:rsid w:val="00F50F39"/>
    <w:rsid w:val="00F63071"/>
    <w:rsid w:val="00F84876"/>
    <w:rsid w:val="00F84ED3"/>
    <w:rsid w:val="00F9097E"/>
    <w:rsid w:val="00F97EBC"/>
    <w:rsid w:val="00FB2E49"/>
    <w:rsid w:val="00FB3B52"/>
    <w:rsid w:val="00FB6FD2"/>
    <w:rsid w:val="00FD797F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58668C1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paragraph" w:customStyle="1" w:styleId="tab1">
    <w:name w:val="tab1"/>
    <w:basedOn w:val="Standard"/>
    <w:rsid w:val="00D854D4"/>
    <w:pPr>
      <w:snapToGrid w:val="0"/>
      <w:spacing w:line="240" w:lineRule="auto"/>
      <w:jc w:val="left"/>
    </w:pPr>
    <w:rPr>
      <w:rFonts w:ascii="Syntax" w:hAnsi="Syntax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13FBC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val="de-AT"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13FBC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el">
    <w:name w:val="tel"/>
    <w:basedOn w:val="Absatz-Standardschriftart"/>
    <w:rsid w:val="00713FBC"/>
  </w:style>
  <w:style w:type="table" w:styleId="Tabellenraster">
    <w:name w:val="Table Grid"/>
    <w:basedOn w:val="NormaleTabelle"/>
    <w:uiPriority w:val="39"/>
    <w:rsid w:val="00A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0155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miesenboeck@rmooe.at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miesenboeck@rmooe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erreg-bayaut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e.spiesmeyer@rmooe.at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9E25-43B8-43B4-8C7F-03870F6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Miesenböck Johannes</cp:lastModifiedBy>
  <cp:revision>24</cp:revision>
  <cp:lastPrinted>2018-09-06T15:03:00Z</cp:lastPrinted>
  <dcterms:created xsi:type="dcterms:W3CDTF">2018-01-18T09:42:00Z</dcterms:created>
  <dcterms:modified xsi:type="dcterms:W3CDTF">2018-09-24T13:23:00Z</dcterms:modified>
</cp:coreProperties>
</file>