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34" w:rsidRPr="00057434" w:rsidRDefault="00057434" w:rsidP="00057434">
      <w:pPr>
        <w:spacing w:after="240"/>
        <w:jc w:val="left"/>
        <w:rPr>
          <w:rFonts w:cs="Arial"/>
          <w:b/>
        </w:rPr>
      </w:pPr>
      <w:r w:rsidRPr="002E2348">
        <w:rPr>
          <w:rFonts w:cs="Arial"/>
          <w:b/>
        </w:rPr>
        <w:t xml:space="preserve">Presseaussendung, </w:t>
      </w:r>
      <w:r w:rsidR="0035632E">
        <w:rPr>
          <w:rFonts w:cs="Arial"/>
          <w:b/>
        </w:rPr>
        <w:t>25</w:t>
      </w:r>
      <w:bookmarkStart w:id="0" w:name="_GoBack"/>
      <w:bookmarkEnd w:id="0"/>
      <w:r>
        <w:rPr>
          <w:rFonts w:cs="Arial"/>
          <w:b/>
        </w:rPr>
        <w:t>.01.2018</w:t>
      </w:r>
    </w:p>
    <w:p w:rsidR="00DB3FC1" w:rsidRPr="002E2348" w:rsidRDefault="00E05335" w:rsidP="00DB3FC1">
      <w:pPr>
        <w:rPr>
          <w:rFonts w:cs="Arial"/>
          <w:b/>
          <w:sz w:val="32"/>
          <w:szCs w:val="32"/>
        </w:rPr>
      </w:pPr>
      <w:r>
        <w:rPr>
          <w:rFonts w:cs="Arial"/>
          <w:b/>
          <w:sz w:val="32"/>
          <w:szCs w:val="32"/>
        </w:rPr>
        <w:t>Mit den BürgerInnen aktiv die Zukunft gestalten</w:t>
      </w:r>
    </w:p>
    <w:p w:rsidR="00DB3FC1" w:rsidRPr="002E2348" w:rsidRDefault="00E05335" w:rsidP="00DB3FC1">
      <w:pPr>
        <w:rPr>
          <w:rFonts w:cs="Arial"/>
          <w:b/>
          <w:sz w:val="28"/>
          <w:szCs w:val="32"/>
          <w:vertAlign w:val="superscript"/>
        </w:rPr>
      </w:pPr>
      <w:r>
        <w:rPr>
          <w:rFonts w:cs="Arial"/>
          <w:b/>
          <w:sz w:val="28"/>
          <w:szCs w:val="32"/>
          <w:vertAlign w:val="superscript"/>
        </w:rPr>
        <w:t>Neustart für die erfolgreiche Agenda 21-Arbeit in St. Johann und St. Peter am Wimberg</w:t>
      </w:r>
    </w:p>
    <w:p w:rsidR="003028D5" w:rsidRPr="003028D5" w:rsidRDefault="00E05335" w:rsidP="00972F92">
      <w:pPr>
        <w:spacing w:before="240" w:after="240"/>
        <w:rPr>
          <w:rStyle w:val="A5"/>
          <w:rFonts w:cs="Arial"/>
          <w:b/>
          <w:sz w:val="22"/>
          <w:szCs w:val="22"/>
        </w:rPr>
      </w:pPr>
      <w:r w:rsidRPr="00972F92">
        <w:rPr>
          <w:rStyle w:val="A5"/>
          <w:rFonts w:cs="Arial"/>
          <w:b/>
          <w:sz w:val="22"/>
          <w:szCs w:val="22"/>
          <w:lang w:val="en-GB"/>
        </w:rPr>
        <w:t>ST. JOHANN</w:t>
      </w:r>
      <w:r w:rsidR="00972F92">
        <w:rPr>
          <w:rStyle w:val="A5"/>
          <w:rFonts w:cs="Arial"/>
          <w:b/>
          <w:sz w:val="22"/>
          <w:szCs w:val="22"/>
          <w:lang w:val="en-GB"/>
        </w:rPr>
        <w:t>/WBG</w:t>
      </w:r>
      <w:r w:rsidR="00FF4952" w:rsidRPr="00972F92">
        <w:rPr>
          <w:rStyle w:val="A5"/>
          <w:rFonts w:cs="Arial"/>
          <w:b/>
          <w:sz w:val="22"/>
          <w:szCs w:val="22"/>
          <w:lang w:val="en-GB"/>
        </w:rPr>
        <w:t xml:space="preserve"> &amp;</w:t>
      </w:r>
      <w:r w:rsidRPr="00972F92">
        <w:rPr>
          <w:rStyle w:val="A5"/>
          <w:rFonts w:cs="Arial"/>
          <w:b/>
          <w:sz w:val="22"/>
          <w:szCs w:val="22"/>
          <w:lang w:val="en-GB"/>
        </w:rPr>
        <w:t xml:space="preserve"> ST. PETER/WBG. </w:t>
      </w:r>
      <w:r w:rsidR="003028D5">
        <w:rPr>
          <w:rStyle w:val="A5"/>
          <w:rFonts w:cs="Arial"/>
          <w:b/>
          <w:sz w:val="22"/>
          <w:szCs w:val="22"/>
        </w:rPr>
        <w:t xml:space="preserve">Anfang Jänner fand in den </w:t>
      </w:r>
      <w:r w:rsidR="00F041FF">
        <w:rPr>
          <w:rStyle w:val="A5"/>
          <w:rFonts w:cs="Arial"/>
          <w:b/>
          <w:sz w:val="22"/>
          <w:szCs w:val="22"/>
        </w:rPr>
        <w:t>Agenda 21-</w:t>
      </w:r>
      <w:r w:rsidR="003028D5">
        <w:rPr>
          <w:rStyle w:val="A5"/>
          <w:rFonts w:cs="Arial"/>
          <w:b/>
          <w:sz w:val="22"/>
          <w:szCs w:val="22"/>
        </w:rPr>
        <w:t xml:space="preserve">Gemeinden St. Johann und St. Peter am Wimberg der Startschuss für zwei neue </w:t>
      </w:r>
      <w:r w:rsidR="00F041FF">
        <w:rPr>
          <w:rStyle w:val="A5"/>
          <w:rFonts w:cs="Arial"/>
          <w:b/>
          <w:sz w:val="22"/>
          <w:szCs w:val="22"/>
        </w:rPr>
        <w:t>Zukunftsp</w:t>
      </w:r>
      <w:r w:rsidR="003028D5">
        <w:rPr>
          <w:rStyle w:val="A5"/>
          <w:rFonts w:cs="Arial"/>
          <w:b/>
          <w:sz w:val="22"/>
          <w:szCs w:val="22"/>
        </w:rPr>
        <w:t>rozesse statt. Beide Gemeinden stellen sich die Frage</w:t>
      </w:r>
      <w:r w:rsidR="003968CF">
        <w:rPr>
          <w:rStyle w:val="A5"/>
          <w:rFonts w:cs="Arial"/>
          <w:b/>
          <w:sz w:val="22"/>
          <w:szCs w:val="22"/>
        </w:rPr>
        <w:t>,</w:t>
      </w:r>
      <w:r w:rsidR="003028D5">
        <w:rPr>
          <w:rStyle w:val="A5"/>
          <w:rFonts w:cs="Arial"/>
          <w:b/>
          <w:sz w:val="22"/>
          <w:szCs w:val="22"/>
        </w:rPr>
        <w:t xml:space="preserve"> wie sie die Lebensqualität im Ort erhalten und zukunftsfähig weiterentwickeln können. Mit vielfältigen Beteiligungs</w:t>
      </w:r>
      <w:r w:rsidR="00FF4952">
        <w:rPr>
          <w:rStyle w:val="A5"/>
          <w:rFonts w:cs="Arial"/>
          <w:b/>
          <w:sz w:val="22"/>
          <w:szCs w:val="22"/>
        </w:rPr>
        <w:t>-</w:t>
      </w:r>
      <w:r w:rsidR="003968CF">
        <w:rPr>
          <w:rStyle w:val="A5"/>
          <w:rFonts w:cs="Arial"/>
          <w:b/>
          <w:sz w:val="22"/>
          <w:szCs w:val="22"/>
        </w:rPr>
        <w:t>V</w:t>
      </w:r>
      <w:r w:rsidR="003028D5">
        <w:rPr>
          <w:rStyle w:val="A5"/>
          <w:rFonts w:cs="Arial"/>
          <w:b/>
          <w:sz w:val="22"/>
          <w:szCs w:val="22"/>
        </w:rPr>
        <w:t>eranstaltungen laden die beiden Gemeinden ihre BürgerInnen</w:t>
      </w:r>
      <w:r w:rsidR="005C70B1">
        <w:rPr>
          <w:rStyle w:val="A5"/>
          <w:rFonts w:cs="Arial"/>
          <w:b/>
          <w:sz w:val="22"/>
          <w:szCs w:val="22"/>
        </w:rPr>
        <w:t xml:space="preserve"> </w:t>
      </w:r>
      <w:r w:rsidR="003028D5">
        <w:rPr>
          <w:rStyle w:val="A5"/>
          <w:rFonts w:cs="Arial"/>
          <w:b/>
          <w:sz w:val="22"/>
          <w:szCs w:val="22"/>
        </w:rPr>
        <w:t xml:space="preserve">ein Wissen, Ideen und Kreativität bei der Lösungssuche einzubringen. </w:t>
      </w:r>
      <w:r w:rsidR="00CC25EE">
        <w:rPr>
          <w:rStyle w:val="A5"/>
          <w:rFonts w:cs="Arial"/>
          <w:b/>
          <w:sz w:val="22"/>
          <w:szCs w:val="22"/>
        </w:rPr>
        <w:t>Insbesondere junge</w:t>
      </w:r>
      <w:r w:rsidR="003028D5">
        <w:rPr>
          <w:rStyle w:val="A5"/>
          <w:rFonts w:cs="Arial"/>
          <w:b/>
          <w:sz w:val="22"/>
          <w:szCs w:val="22"/>
        </w:rPr>
        <w:t xml:space="preserve"> Menschen </w:t>
      </w:r>
      <w:r w:rsidR="00000E66">
        <w:rPr>
          <w:rStyle w:val="A5"/>
          <w:rFonts w:cs="Arial"/>
          <w:b/>
          <w:sz w:val="22"/>
          <w:szCs w:val="22"/>
        </w:rPr>
        <w:t>werden</w:t>
      </w:r>
      <w:r w:rsidR="003028D5">
        <w:rPr>
          <w:rStyle w:val="A5"/>
          <w:rFonts w:cs="Arial"/>
          <w:b/>
          <w:sz w:val="22"/>
          <w:szCs w:val="22"/>
        </w:rPr>
        <w:t xml:space="preserve"> bestärk</w:t>
      </w:r>
      <w:r w:rsidR="00000E66">
        <w:rPr>
          <w:rStyle w:val="A5"/>
          <w:rFonts w:cs="Arial"/>
          <w:b/>
          <w:sz w:val="22"/>
          <w:szCs w:val="22"/>
        </w:rPr>
        <w:t>t</w:t>
      </w:r>
      <w:r w:rsidR="003028D5">
        <w:rPr>
          <w:rStyle w:val="A5"/>
          <w:rFonts w:cs="Arial"/>
          <w:b/>
          <w:sz w:val="22"/>
          <w:szCs w:val="22"/>
        </w:rPr>
        <w:t xml:space="preserve"> und ermutig</w:t>
      </w:r>
      <w:r w:rsidR="00000E66">
        <w:rPr>
          <w:rStyle w:val="A5"/>
          <w:rFonts w:cs="Arial"/>
          <w:b/>
          <w:sz w:val="22"/>
          <w:szCs w:val="22"/>
        </w:rPr>
        <w:t xml:space="preserve">t </w:t>
      </w:r>
      <w:r w:rsidR="00542BDD">
        <w:rPr>
          <w:rStyle w:val="A5"/>
          <w:rFonts w:cs="Arial"/>
          <w:b/>
          <w:sz w:val="22"/>
          <w:szCs w:val="22"/>
        </w:rPr>
        <w:t>ihren Leben</w:t>
      </w:r>
      <w:r w:rsidR="00000E66">
        <w:rPr>
          <w:rStyle w:val="A5"/>
          <w:rFonts w:cs="Arial"/>
          <w:b/>
          <w:sz w:val="22"/>
          <w:szCs w:val="22"/>
        </w:rPr>
        <w:t>s</w:t>
      </w:r>
      <w:r w:rsidR="00542BDD">
        <w:rPr>
          <w:rStyle w:val="A5"/>
          <w:rFonts w:cs="Arial"/>
          <w:b/>
          <w:sz w:val="22"/>
          <w:szCs w:val="22"/>
        </w:rPr>
        <w:t>raum aktiv mitzugestalten.</w:t>
      </w:r>
    </w:p>
    <w:p w:rsidR="006F434D" w:rsidRDefault="005C70B1" w:rsidP="00972F92">
      <w:pPr>
        <w:spacing w:before="240" w:after="240"/>
        <w:rPr>
          <w:color w:val="000000"/>
        </w:rPr>
      </w:pPr>
      <w:r>
        <w:rPr>
          <w:color w:val="000000"/>
        </w:rPr>
        <w:t xml:space="preserve">2018 </w:t>
      </w:r>
      <w:r w:rsidR="007C08F0">
        <w:rPr>
          <w:color w:val="000000"/>
        </w:rPr>
        <w:t xml:space="preserve">wird in </w:t>
      </w:r>
      <w:r>
        <w:rPr>
          <w:color w:val="000000"/>
        </w:rPr>
        <w:t>St. Johann und St. Peter am Wimberg ein starke</w:t>
      </w:r>
      <w:r w:rsidR="007C08F0">
        <w:rPr>
          <w:color w:val="000000"/>
        </w:rPr>
        <w:t>r</w:t>
      </w:r>
      <w:r>
        <w:rPr>
          <w:color w:val="000000"/>
        </w:rPr>
        <w:t xml:space="preserve"> Impuls für die zukünftigen Entwicklungsziele </w:t>
      </w:r>
      <w:r w:rsidR="007C08F0">
        <w:rPr>
          <w:color w:val="000000"/>
        </w:rPr>
        <w:t>gesetzt</w:t>
      </w:r>
      <w:r>
        <w:rPr>
          <w:color w:val="000000"/>
        </w:rPr>
        <w:t xml:space="preserve">. </w:t>
      </w:r>
      <w:r w:rsidR="00F041FF">
        <w:rPr>
          <w:color w:val="000000"/>
        </w:rPr>
        <w:t>Ziel ist es</w:t>
      </w:r>
      <w:r>
        <w:rPr>
          <w:color w:val="000000"/>
        </w:rPr>
        <w:t xml:space="preserve"> die </w:t>
      </w:r>
      <w:r w:rsidR="00542BDD">
        <w:rPr>
          <w:color w:val="000000"/>
        </w:rPr>
        <w:t xml:space="preserve">Identifikation der BürgerInnen mit der Gemeinde </w:t>
      </w:r>
      <w:r w:rsidR="004C630D">
        <w:rPr>
          <w:color w:val="000000"/>
        </w:rPr>
        <w:t xml:space="preserve">zu </w:t>
      </w:r>
      <w:r>
        <w:rPr>
          <w:color w:val="000000"/>
        </w:rPr>
        <w:t>stärken</w:t>
      </w:r>
      <w:r w:rsidR="00F041FF">
        <w:rPr>
          <w:color w:val="000000"/>
        </w:rPr>
        <w:t>,</w:t>
      </w:r>
      <w:r w:rsidR="00542BDD">
        <w:rPr>
          <w:color w:val="000000"/>
        </w:rPr>
        <w:t xml:space="preserve"> eine </w:t>
      </w:r>
      <w:r w:rsidR="006F434D">
        <w:rPr>
          <w:color w:val="000000"/>
        </w:rPr>
        <w:t>„Positivkampagne“</w:t>
      </w:r>
      <w:r w:rsidR="00542BDD">
        <w:rPr>
          <w:color w:val="000000"/>
        </w:rPr>
        <w:t xml:space="preserve"> für </w:t>
      </w:r>
      <w:r w:rsidR="004C630D">
        <w:rPr>
          <w:color w:val="000000"/>
        </w:rPr>
        <w:t xml:space="preserve">ein </w:t>
      </w:r>
      <w:r w:rsidR="00542BDD">
        <w:rPr>
          <w:color w:val="000000"/>
        </w:rPr>
        <w:t>gemeinschaftliches Engagement zu initiieren</w:t>
      </w:r>
      <w:r w:rsidR="00AB34B8">
        <w:rPr>
          <w:color w:val="000000"/>
        </w:rPr>
        <w:t xml:space="preserve"> und langfristig ein attraktiver Lebensraum für junge Menschen zu sein</w:t>
      </w:r>
      <w:r w:rsidR="00542BDD">
        <w:rPr>
          <w:color w:val="000000"/>
        </w:rPr>
        <w:t xml:space="preserve">. </w:t>
      </w:r>
      <w:r w:rsidR="00F041FF">
        <w:rPr>
          <w:color w:val="000000"/>
        </w:rPr>
        <w:t xml:space="preserve">„Gerade 1000-Einwohner-Gemeinden stehen </w:t>
      </w:r>
      <w:r w:rsidR="004C630D">
        <w:rPr>
          <w:color w:val="000000"/>
        </w:rPr>
        <w:t xml:space="preserve">oft </w:t>
      </w:r>
      <w:r w:rsidR="00F041FF">
        <w:rPr>
          <w:color w:val="000000"/>
        </w:rPr>
        <w:t xml:space="preserve">vor großen Herausforderungen, aber durch eine aktive Herangehensweise können gemeinsam mit den BürgerInnen Lösungen entwickelt werden,“ betont Bgm. Albert Stürmer </w:t>
      </w:r>
      <w:r w:rsidR="004D6D8A">
        <w:rPr>
          <w:color w:val="000000"/>
        </w:rPr>
        <w:t>(</w:t>
      </w:r>
      <w:r w:rsidR="00F041FF">
        <w:rPr>
          <w:color w:val="000000"/>
        </w:rPr>
        <w:t>St. Johann</w:t>
      </w:r>
      <w:r w:rsidR="004D6D8A">
        <w:rPr>
          <w:color w:val="000000"/>
        </w:rPr>
        <w:t>)</w:t>
      </w:r>
      <w:r w:rsidR="00F041FF">
        <w:rPr>
          <w:color w:val="000000"/>
        </w:rPr>
        <w:t>.</w:t>
      </w:r>
      <w:r w:rsidR="00A64B8F">
        <w:rPr>
          <w:color w:val="000000"/>
        </w:rPr>
        <w:t xml:space="preserve"> Besonders </w:t>
      </w:r>
      <w:r w:rsidR="004E78EA">
        <w:rPr>
          <w:color w:val="000000"/>
        </w:rPr>
        <w:t>die zukünftige Gestaltung der</w:t>
      </w:r>
      <w:r w:rsidR="00A64B8F">
        <w:rPr>
          <w:color w:val="000000"/>
        </w:rPr>
        <w:t xml:space="preserve"> Nahversorgung beschäftigt die Gemeinde. </w:t>
      </w:r>
      <w:r w:rsidR="007C08F0">
        <w:rPr>
          <w:lang w:val="de-AT"/>
        </w:rPr>
        <w:t xml:space="preserve">„Die Motivation der jungen BürgerInnen, die in Zukunft unsere Gemeinde </w:t>
      </w:r>
      <w:r w:rsidR="00972F92">
        <w:rPr>
          <w:lang w:val="de-AT"/>
        </w:rPr>
        <w:t>gestalten, das</w:t>
      </w:r>
      <w:r w:rsidR="007C08F0">
        <w:rPr>
          <w:lang w:val="de-AT"/>
        </w:rPr>
        <w:t xml:space="preserve"> Bündeln </w:t>
      </w:r>
      <w:r w:rsidR="004E78EA">
        <w:rPr>
          <w:lang w:val="de-AT"/>
        </w:rPr>
        <w:t xml:space="preserve">der </w:t>
      </w:r>
      <w:r w:rsidR="007C08F0">
        <w:rPr>
          <w:lang w:val="de-AT"/>
        </w:rPr>
        <w:t>wirtschaftlichen Kräfte sowie das Fördern von jungen Talenten</w:t>
      </w:r>
      <w:r w:rsidR="004E78EA">
        <w:rPr>
          <w:lang w:val="de-AT"/>
        </w:rPr>
        <w:t xml:space="preserve"> ist uns ein wichtiges Anliegen</w:t>
      </w:r>
      <w:r w:rsidR="007C08F0">
        <w:rPr>
          <w:lang w:val="de-AT"/>
        </w:rPr>
        <w:t>“,</w:t>
      </w:r>
      <w:r w:rsidR="00A64B8F">
        <w:rPr>
          <w:color w:val="000000"/>
        </w:rPr>
        <w:t xml:space="preserve"> </w:t>
      </w:r>
      <w:r w:rsidR="004E78EA">
        <w:rPr>
          <w:color w:val="000000"/>
        </w:rPr>
        <w:t>erklärt</w:t>
      </w:r>
      <w:r w:rsidR="00A64B8F">
        <w:rPr>
          <w:color w:val="000000"/>
        </w:rPr>
        <w:t xml:space="preserve"> Bgm. Engelbert Pichler</w:t>
      </w:r>
      <w:r w:rsidR="004D6D8A">
        <w:rPr>
          <w:color w:val="000000"/>
        </w:rPr>
        <w:t xml:space="preserve"> (St. Peter)</w:t>
      </w:r>
      <w:r w:rsidR="00A64B8F">
        <w:rPr>
          <w:color w:val="000000"/>
        </w:rPr>
        <w:t xml:space="preserve">. </w:t>
      </w:r>
      <w:r w:rsidR="00CC25EE">
        <w:rPr>
          <w:color w:val="000000"/>
        </w:rPr>
        <w:t>Erste Gespräch</w:t>
      </w:r>
      <w:r w:rsidR="00AB34B8">
        <w:rPr>
          <w:color w:val="000000"/>
        </w:rPr>
        <w:t>e in den Gemeinden zeigen, dass Bewussts</w:t>
      </w:r>
      <w:r w:rsidR="001C5902">
        <w:rPr>
          <w:color w:val="000000"/>
        </w:rPr>
        <w:t xml:space="preserve">einsbildung </w:t>
      </w:r>
      <w:r w:rsidR="00AB34B8">
        <w:rPr>
          <w:color w:val="000000"/>
        </w:rPr>
        <w:t xml:space="preserve">für die Qualitäten der Region, </w:t>
      </w:r>
      <w:r w:rsidR="004D6D8A">
        <w:rPr>
          <w:color w:val="000000"/>
        </w:rPr>
        <w:t xml:space="preserve">Gestaltung </w:t>
      </w:r>
      <w:r w:rsidR="00AB34B8">
        <w:rPr>
          <w:color w:val="000000"/>
        </w:rPr>
        <w:t>sozialer Treffpunkte für alle Generationen</w:t>
      </w:r>
      <w:r w:rsidR="004D6D8A">
        <w:rPr>
          <w:color w:val="000000"/>
        </w:rPr>
        <w:t xml:space="preserve"> </w:t>
      </w:r>
      <w:r w:rsidR="00DA028B">
        <w:rPr>
          <w:color w:val="000000"/>
        </w:rPr>
        <w:t>oder</w:t>
      </w:r>
      <w:r w:rsidR="00D870BA">
        <w:rPr>
          <w:color w:val="000000"/>
        </w:rPr>
        <w:t xml:space="preserve"> </w:t>
      </w:r>
      <w:r w:rsidR="004C630D">
        <w:rPr>
          <w:color w:val="000000"/>
        </w:rPr>
        <w:t xml:space="preserve">auch der </w:t>
      </w:r>
      <w:r w:rsidR="004D6D8A">
        <w:rPr>
          <w:color w:val="000000"/>
        </w:rPr>
        <w:t xml:space="preserve">Ausbau der digitalen Infrastruktur </w:t>
      </w:r>
      <w:r w:rsidR="00AB34B8">
        <w:rPr>
          <w:color w:val="000000"/>
        </w:rPr>
        <w:t>wichtige Themen sind.</w:t>
      </w:r>
      <w:r w:rsidR="00762D4F">
        <w:rPr>
          <w:color w:val="000000"/>
        </w:rPr>
        <w:t xml:space="preserve"> </w:t>
      </w:r>
      <w:r w:rsidR="00762D4F" w:rsidRPr="00563CE9">
        <w:rPr>
          <w:color w:val="000000"/>
        </w:rPr>
        <w:t xml:space="preserve">Weiters soll in die Diskussion die regionale Zukunftsvision </w:t>
      </w:r>
      <w:r w:rsidR="00762D4F">
        <w:rPr>
          <w:color w:val="000000"/>
        </w:rPr>
        <w:t>„Voi lebm</w:t>
      </w:r>
      <w:r w:rsidR="009822C5">
        <w:rPr>
          <w:color w:val="000000"/>
        </w:rPr>
        <w:t>!</w:t>
      </w:r>
      <w:r w:rsidR="00762D4F">
        <w:rPr>
          <w:color w:val="000000"/>
        </w:rPr>
        <w:t xml:space="preserve">“ </w:t>
      </w:r>
      <w:r w:rsidR="00D870BA">
        <w:rPr>
          <w:color w:val="000000"/>
        </w:rPr>
        <w:t xml:space="preserve">für ein gutes Lebensklima in </w:t>
      </w:r>
      <w:r w:rsidR="00762D4F" w:rsidRPr="00563CE9">
        <w:rPr>
          <w:color w:val="000000"/>
        </w:rPr>
        <w:t>der Leader-Region Donau-Böhmerwald eingebunden und auf Gemeindeebene übertragen werden</w:t>
      </w:r>
      <w:r w:rsidR="00762D4F">
        <w:rPr>
          <w:color w:val="000000"/>
        </w:rPr>
        <w:t xml:space="preserve">. </w:t>
      </w:r>
    </w:p>
    <w:p w:rsidR="0085441D" w:rsidRDefault="00AB34B8" w:rsidP="00972F92">
      <w:pPr>
        <w:spacing w:before="240" w:after="240"/>
        <w:rPr>
          <w:color w:val="000000"/>
        </w:rPr>
      </w:pPr>
      <w:r>
        <w:rPr>
          <w:color w:val="000000"/>
        </w:rPr>
        <w:t xml:space="preserve">In einem ersten Schritt </w:t>
      </w:r>
      <w:r w:rsidR="00FA59C2">
        <w:rPr>
          <w:color w:val="000000"/>
        </w:rPr>
        <w:t>haben</w:t>
      </w:r>
      <w:r>
        <w:rPr>
          <w:color w:val="000000"/>
        </w:rPr>
        <w:t xml:space="preserve"> </w:t>
      </w:r>
      <w:r w:rsidR="00D870BA">
        <w:rPr>
          <w:color w:val="000000"/>
        </w:rPr>
        <w:t>im Februar</w:t>
      </w:r>
      <w:r>
        <w:rPr>
          <w:color w:val="000000"/>
        </w:rPr>
        <w:t xml:space="preserve"> </w:t>
      </w:r>
      <w:r w:rsidR="00823DE5">
        <w:rPr>
          <w:color w:val="000000"/>
        </w:rPr>
        <w:t>bis zu</w:t>
      </w:r>
      <w:r>
        <w:rPr>
          <w:color w:val="000000"/>
        </w:rPr>
        <w:t xml:space="preserve"> 16 zufällig </w:t>
      </w:r>
      <w:r w:rsidR="00FA59C2">
        <w:rPr>
          <w:color w:val="000000"/>
        </w:rPr>
        <w:t xml:space="preserve">aus dem Melderegister </w:t>
      </w:r>
      <w:r>
        <w:rPr>
          <w:color w:val="000000"/>
        </w:rPr>
        <w:t xml:space="preserve">ausgewählte BürgerInnen </w:t>
      </w:r>
      <w:r w:rsidR="00D870BA">
        <w:rPr>
          <w:color w:val="000000"/>
        </w:rPr>
        <w:t xml:space="preserve">der jeweiligen Gemeinde </w:t>
      </w:r>
      <w:r w:rsidR="00FA59C2">
        <w:rPr>
          <w:color w:val="000000"/>
        </w:rPr>
        <w:t>die Chance</w:t>
      </w:r>
      <w:r>
        <w:rPr>
          <w:color w:val="000000"/>
        </w:rPr>
        <w:t xml:space="preserve"> beim Bürgerrat ihre Meinung zu den wichti</w:t>
      </w:r>
      <w:r w:rsidR="00FF4952">
        <w:rPr>
          <w:color w:val="000000"/>
        </w:rPr>
        <w:t>gen Zukunftsfragen der Gemeinde</w:t>
      </w:r>
      <w:r>
        <w:rPr>
          <w:color w:val="000000"/>
        </w:rPr>
        <w:t xml:space="preserve"> einzubringen. Im folgenden </w:t>
      </w:r>
      <w:r w:rsidR="003968CF">
        <w:rPr>
          <w:b/>
          <w:color w:val="000000"/>
        </w:rPr>
        <w:t>Bürgercafé</w:t>
      </w:r>
      <w:r w:rsidR="007712BC" w:rsidRPr="007712BC">
        <w:rPr>
          <w:b/>
          <w:color w:val="000000"/>
        </w:rPr>
        <w:t xml:space="preserve"> (</w:t>
      </w:r>
      <w:r w:rsidR="00D870BA" w:rsidRPr="007712BC">
        <w:rPr>
          <w:b/>
          <w:color w:val="000000"/>
        </w:rPr>
        <w:t>am 19. März</w:t>
      </w:r>
      <w:r w:rsidR="003968CF">
        <w:rPr>
          <w:b/>
          <w:color w:val="000000"/>
        </w:rPr>
        <w:t xml:space="preserve"> 2018</w:t>
      </w:r>
      <w:r w:rsidR="00D870BA" w:rsidRPr="007712BC">
        <w:rPr>
          <w:b/>
          <w:color w:val="000000"/>
        </w:rPr>
        <w:t xml:space="preserve"> in St. Johann im Pfarrheim und am 22. März</w:t>
      </w:r>
      <w:r w:rsidR="003968CF">
        <w:rPr>
          <w:b/>
          <w:color w:val="000000"/>
        </w:rPr>
        <w:t xml:space="preserve"> 2018</w:t>
      </w:r>
      <w:r w:rsidR="00D870BA" w:rsidRPr="007712BC">
        <w:rPr>
          <w:b/>
          <w:color w:val="000000"/>
        </w:rPr>
        <w:t xml:space="preserve"> in St. Peter</w:t>
      </w:r>
      <w:r w:rsidR="00EB3FBA" w:rsidRPr="007712BC">
        <w:rPr>
          <w:b/>
          <w:color w:val="000000"/>
        </w:rPr>
        <w:t xml:space="preserve"> </w:t>
      </w:r>
      <w:r w:rsidR="007712BC">
        <w:rPr>
          <w:b/>
          <w:color w:val="000000"/>
        </w:rPr>
        <w:t>im</w:t>
      </w:r>
      <w:r w:rsidR="00D870BA" w:rsidRPr="007712BC">
        <w:rPr>
          <w:b/>
          <w:color w:val="000000"/>
        </w:rPr>
        <w:t xml:space="preserve"> Gasthaus Höller</w:t>
      </w:r>
      <w:r w:rsidR="00FF4952" w:rsidRPr="007712BC">
        <w:rPr>
          <w:b/>
          <w:color w:val="000000"/>
        </w:rPr>
        <w:t>, jeweils um 19:00 Uhr</w:t>
      </w:r>
      <w:r w:rsidR="007712BC" w:rsidRPr="007712BC">
        <w:rPr>
          <w:b/>
          <w:color w:val="000000"/>
        </w:rPr>
        <w:t>)</w:t>
      </w:r>
      <w:r w:rsidR="00FF4952" w:rsidRPr="007712BC">
        <w:rPr>
          <w:color w:val="000000"/>
        </w:rPr>
        <w:t>,</w:t>
      </w:r>
      <w:r w:rsidR="00D870BA">
        <w:rPr>
          <w:color w:val="000000"/>
        </w:rPr>
        <w:t xml:space="preserve"> erfolgt die öffentliche Präsentation und Diskussion der E</w:t>
      </w:r>
      <w:r w:rsidR="00762D4F">
        <w:rPr>
          <w:color w:val="000000"/>
        </w:rPr>
        <w:t>rgebnisse</w:t>
      </w:r>
      <w:r>
        <w:rPr>
          <w:color w:val="000000"/>
        </w:rPr>
        <w:t xml:space="preserve">. </w:t>
      </w:r>
      <w:r w:rsidR="00FA59C2">
        <w:rPr>
          <w:color w:val="000000"/>
        </w:rPr>
        <w:t xml:space="preserve">Dazu sind alle GemeindebürgerInnen herzlich eingeladen. </w:t>
      </w:r>
      <w:r w:rsidR="007712BC">
        <w:rPr>
          <w:color w:val="000000"/>
        </w:rPr>
        <w:t>Aus den Ergebnissen</w:t>
      </w:r>
      <w:r w:rsidR="00FF4952">
        <w:rPr>
          <w:color w:val="000000"/>
        </w:rPr>
        <w:t xml:space="preserve"> werden die </w:t>
      </w:r>
      <w:r w:rsidR="00FF4952">
        <w:rPr>
          <w:color w:val="000000"/>
        </w:rPr>
        <w:lastRenderedPageBreak/>
        <w:t xml:space="preserve">zukünftigen Handlungsfelder </w:t>
      </w:r>
      <w:r w:rsidR="007712BC">
        <w:rPr>
          <w:color w:val="000000"/>
        </w:rPr>
        <w:t xml:space="preserve">der Gemeindeentwicklung </w:t>
      </w:r>
      <w:r w:rsidR="00FF4952">
        <w:rPr>
          <w:color w:val="000000"/>
        </w:rPr>
        <w:t>abgeleitet und erste</w:t>
      </w:r>
      <w:r w:rsidR="00DB26E8">
        <w:rPr>
          <w:color w:val="000000"/>
        </w:rPr>
        <w:t xml:space="preserve"> konkrete</w:t>
      </w:r>
      <w:r w:rsidR="00FF4952">
        <w:rPr>
          <w:color w:val="000000"/>
        </w:rPr>
        <w:t xml:space="preserve"> Umsetzungsschritte auf den Weg gebracht. </w:t>
      </w:r>
    </w:p>
    <w:p w:rsidR="005C70B1" w:rsidRDefault="00762D4F" w:rsidP="00972F92">
      <w:pPr>
        <w:spacing w:before="240" w:after="240"/>
        <w:rPr>
          <w:color w:val="000000"/>
        </w:rPr>
      </w:pPr>
      <w:r>
        <w:rPr>
          <w:color w:val="000000"/>
        </w:rPr>
        <w:t xml:space="preserve">Aufgrund ähnlicher Bedarfslagen sind später im Prozess </w:t>
      </w:r>
      <w:r w:rsidR="00FF4952">
        <w:rPr>
          <w:color w:val="000000"/>
        </w:rPr>
        <w:t>auch</w:t>
      </w:r>
      <w:r w:rsidR="00EB3FBA">
        <w:rPr>
          <w:color w:val="000000"/>
        </w:rPr>
        <w:t xml:space="preserve"> </w:t>
      </w:r>
      <w:r w:rsidR="00EB3FBA" w:rsidRPr="00563CE9">
        <w:rPr>
          <w:color w:val="000000"/>
        </w:rPr>
        <w:t>gemeindeübergr</w:t>
      </w:r>
      <w:r>
        <w:rPr>
          <w:color w:val="000000"/>
        </w:rPr>
        <w:t>eifende Veranstaltungen geplant. Ziel ist es</w:t>
      </w:r>
      <w:r w:rsidR="003968CF">
        <w:rPr>
          <w:color w:val="000000"/>
        </w:rPr>
        <w:t>,</w:t>
      </w:r>
      <w:r w:rsidR="00EB3FBA" w:rsidRPr="00563CE9">
        <w:rPr>
          <w:color w:val="000000"/>
        </w:rPr>
        <w:t xml:space="preserve"> Erfahrungen auszutauschen </w:t>
      </w:r>
      <w:r w:rsidR="00AC6844">
        <w:rPr>
          <w:color w:val="000000"/>
        </w:rPr>
        <w:t xml:space="preserve">und </w:t>
      </w:r>
      <w:r w:rsidR="00DB26E8">
        <w:rPr>
          <w:color w:val="000000"/>
        </w:rPr>
        <w:t xml:space="preserve">das Potential für </w:t>
      </w:r>
      <w:r w:rsidR="00EB3FBA" w:rsidRPr="00563CE9">
        <w:rPr>
          <w:color w:val="000000"/>
        </w:rPr>
        <w:t>gemeinsam</w:t>
      </w:r>
      <w:r w:rsidR="00DB26E8">
        <w:rPr>
          <w:color w:val="000000"/>
        </w:rPr>
        <w:t>e</w:t>
      </w:r>
      <w:r w:rsidR="00EB3FBA" w:rsidRPr="00563CE9">
        <w:rPr>
          <w:color w:val="000000"/>
        </w:rPr>
        <w:t xml:space="preserve"> Lösungsansätze </w:t>
      </w:r>
      <w:r w:rsidR="00DB26E8">
        <w:rPr>
          <w:color w:val="000000"/>
        </w:rPr>
        <w:t>auszuloten</w:t>
      </w:r>
      <w:r w:rsidR="00EB3FBA" w:rsidRPr="00563CE9">
        <w:rPr>
          <w:color w:val="000000"/>
        </w:rPr>
        <w:t>.</w:t>
      </w:r>
      <w:r w:rsidR="009822C5">
        <w:rPr>
          <w:color w:val="000000"/>
        </w:rPr>
        <w:t xml:space="preserve"> </w:t>
      </w:r>
      <w:r w:rsidR="00823DE5">
        <w:rPr>
          <w:color w:val="000000"/>
        </w:rPr>
        <w:t>Bgm. Engelbert</w:t>
      </w:r>
      <w:r w:rsidR="001C5902">
        <w:rPr>
          <w:color w:val="000000"/>
        </w:rPr>
        <w:t xml:space="preserve"> Pichler hebt hervor</w:t>
      </w:r>
      <w:r w:rsidR="007712BC">
        <w:rPr>
          <w:color w:val="000000"/>
        </w:rPr>
        <w:t xml:space="preserve"> </w:t>
      </w:r>
      <w:r w:rsidR="00823DE5" w:rsidRPr="001418A0">
        <w:rPr>
          <w:color w:val="000000"/>
        </w:rPr>
        <w:t>„Viele GemeindebürgerInnen wünschen sich eine gemei</w:t>
      </w:r>
      <w:r w:rsidR="007712BC">
        <w:rPr>
          <w:color w:val="000000"/>
        </w:rPr>
        <w:t xml:space="preserve">ndeübergreifende Zusammenarbeit, </w:t>
      </w:r>
      <w:r w:rsidR="00823DE5" w:rsidRPr="001418A0">
        <w:rPr>
          <w:color w:val="000000"/>
        </w:rPr>
        <w:t xml:space="preserve">um in den Gemeinden die Qualität der fachlichen Betreuung zu verbessen, die Effizienz </w:t>
      </w:r>
      <w:r w:rsidR="007712BC">
        <w:rPr>
          <w:color w:val="000000"/>
        </w:rPr>
        <w:t xml:space="preserve">der Gemeindearbeit </w:t>
      </w:r>
      <w:r w:rsidR="00823DE5" w:rsidRPr="001418A0">
        <w:rPr>
          <w:color w:val="000000"/>
        </w:rPr>
        <w:t>zu erhöhen und gleichzeitig Kosten zu sparen.“</w:t>
      </w:r>
      <w:r w:rsidR="00823DE5">
        <w:rPr>
          <w:color w:val="000000"/>
        </w:rPr>
        <w:t xml:space="preserve"> Bgm. Albert Stürmer ergänzt</w:t>
      </w:r>
      <w:r w:rsidR="007712BC">
        <w:rPr>
          <w:color w:val="000000"/>
        </w:rPr>
        <w:t xml:space="preserve"> </w:t>
      </w:r>
      <w:r w:rsidR="00823DE5">
        <w:rPr>
          <w:color w:val="000000"/>
        </w:rPr>
        <w:t>“</w:t>
      </w:r>
      <w:r w:rsidR="00823DE5">
        <w:t xml:space="preserve">Bei allem gesunden Ortsbewusstsein, das wir haben, sehe ich eine große Chance für die Zukunft, wenn wir die Vielfalt der Gemeinden übergreifend wahrnehmen. In dieser mobilen und schnelllebigen Zeit wäre es sinnlos danach zu streben, möglichst alles </w:t>
      </w:r>
      <w:r w:rsidR="007712BC">
        <w:t>nur an einem</w:t>
      </w:r>
      <w:r w:rsidR="00823DE5">
        <w:t xml:space="preserve"> Ort zu haben. Die Summe an zeitlich erreichbaren Möglichkeiten für Alltag und Freizeit trägt dazu bei, dass sich die ländlichen Regionen herausheben. Daher kann ein Bewusstseinsprozess dieser Art ohne gemeindeübergreifendem Denken nicht stattfinden.“ </w:t>
      </w:r>
      <w:r w:rsidR="009822C5">
        <w:rPr>
          <w:color w:val="000000"/>
        </w:rPr>
        <w:t>Den</w:t>
      </w:r>
      <w:r>
        <w:rPr>
          <w:color w:val="000000"/>
        </w:rPr>
        <w:t xml:space="preserve"> Start </w:t>
      </w:r>
      <w:r w:rsidR="007712BC">
        <w:rPr>
          <w:color w:val="000000"/>
        </w:rPr>
        <w:t xml:space="preserve">für eine Zusammenarbeit </w:t>
      </w:r>
      <w:r>
        <w:rPr>
          <w:color w:val="000000"/>
        </w:rPr>
        <w:t xml:space="preserve">bildet </w:t>
      </w:r>
      <w:r w:rsidRPr="007712BC">
        <w:rPr>
          <w:color w:val="000000"/>
        </w:rPr>
        <w:t>eine</w:t>
      </w:r>
      <w:r w:rsidRPr="0085441D">
        <w:rPr>
          <w:b/>
          <w:color w:val="000000"/>
        </w:rPr>
        <w:t xml:space="preserve"> gemeindeübergreifende Jugendwerkstatt am 30. März 2018</w:t>
      </w:r>
      <w:r w:rsidR="007712BC">
        <w:rPr>
          <w:b/>
          <w:color w:val="000000"/>
        </w:rPr>
        <w:t xml:space="preserve">. </w:t>
      </w:r>
      <w:r w:rsidR="007712BC" w:rsidRPr="007712BC">
        <w:rPr>
          <w:color w:val="000000"/>
        </w:rPr>
        <w:t xml:space="preserve">Hier werden vor allem </w:t>
      </w:r>
      <w:r w:rsidRPr="007712BC">
        <w:rPr>
          <w:color w:val="000000"/>
        </w:rPr>
        <w:t>15</w:t>
      </w:r>
      <w:r w:rsidR="007712BC" w:rsidRPr="007712BC">
        <w:rPr>
          <w:color w:val="000000"/>
        </w:rPr>
        <w:t>- bis</w:t>
      </w:r>
      <w:r w:rsidRPr="007712BC">
        <w:rPr>
          <w:color w:val="000000"/>
        </w:rPr>
        <w:t xml:space="preserve"> 21j</w:t>
      </w:r>
      <w:r w:rsidR="00DB26E8" w:rsidRPr="007712BC">
        <w:rPr>
          <w:color w:val="000000"/>
        </w:rPr>
        <w:t>ährige</w:t>
      </w:r>
      <w:r w:rsidR="009822C5" w:rsidRPr="007712BC">
        <w:rPr>
          <w:color w:val="000000"/>
        </w:rPr>
        <w:t xml:space="preserve"> </w:t>
      </w:r>
      <w:r w:rsidR="007712BC" w:rsidRPr="007712BC">
        <w:rPr>
          <w:color w:val="000000"/>
        </w:rPr>
        <w:t>angesprochen und eingebunden sowie</w:t>
      </w:r>
      <w:r w:rsidR="009822C5" w:rsidRPr="007712BC">
        <w:rPr>
          <w:color w:val="000000"/>
        </w:rPr>
        <w:t xml:space="preserve"> </w:t>
      </w:r>
      <w:r w:rsidR="007712BC" w:rsidRPr="007712BC">
        <w:rPr>
          <w:color w:val="000000"/>
        </w:rPr>
        <w:t xml:space="preserve">speziell </w:t>
      </w:r>
      <w:r w:rsidR="009822C5" w:rsidRPr="007712BC">
        <w:rPr>
          <w:color w:val="000000"/>
        </w:rPr>
        <w:t xml:space="preserve">Gestaltungsräume </w:t>
      </w:r>
      <w:r w:rsidR="007712BC">
        <w:rPr>
          <w:color w:val="000000"/>
        </w:rPr>
        <w:t xml:space="preserve">für sie </w:t>
      </w:r>
      <w:r w:rsidR="007712BC" w:rsidRPr="007712BC">
        <w:rPr>
          <w:color w:val="000000"/>
        </w:rPr>
        <w:t>geöffnet</w:t>
      </w:r>
      <w:r w:rsidR="00DB26E8" w:rsidRPr="007712BC">
        <w:rPr>
          <w:color w:val="000000"/>
        </w:rPr>
        <w:t>.</w:t>
      </w:r>
      <w:r w:rsidR="00DB26E8">
        <w:rPr>
          <w:color w:val="000000"/>
        </w:rPr>
        <w:t xml:space="preserve"> Professionell</w:t>
      </w:r>
      <w:r w:rsidR="001C5902">
        <w:rPr>
          <w:color w:val="000000"/>
        </w:rPr>
        <w:t>e</w:t>
      </w:r>
      <w:r w:rsidR="00DB26E8">
        <w:rPr>
          <w:color w:val="000000"/>
        </w:rPr>
        <w:t xml:space="preserve"> </w:t>
      </w:r>
      <w:r w:rsidR="00823DE5">
        <w:rPr>
          <w:color w:val="000000"/>
        </w:rPr>
        <w:t>Begleitung im Agenda 21-Prozess erhalten die beiden Gemeinden von</w:t>
      </w:r>
      <w:r w:rsidR="00DB26E8">
        <w:rPr>
          <w:color w:val="000000"/>
        </w:rPr>
        <w:t xml:space="preserve"> DI Wolfgang Mader (Otelo eGen) und Dr. Ines Oman sowie von Christine Rehberger, MA (Regionalmanagement OÖ).</w:t>
      </w:r>
    </w:p>
    <w:p w:rsidR="003F395B" w:rsidRPr="00364B2C" w:rsidRDefault="003F395B" w:rsidP="009822C5">
      <w:pPr>
        <w:spacing w:line="276" w:lineRule="auto"/>
        <w:jc w:val="left"/>
        <w:rPr>
          <w:rFonts w:cs="Arial"/>
        </w:rPr>
      </w:pPr>
      <w:r w:rsidRPr="00364B2C">
        <w:rPr>
          <w:rFonts w:cs="Arial"/>
          <w:b/>
          <w:u w:val="single"/>
        </w:rPr>
        <w:t>Kontakt:</w:t>
      </w:r>
    </w:p>
    <w:p w:rsidR="003F395B" w:rsidRPr="00364B2C" w:rsidRDefault="003F395B" w:rsidP="009822C5">
      <w:pPr>
        <w:spacing w:line="276" w:lineRule="auto"/>
        <w:jc w:val="left"/>
        <w:rPr>
          <w:rFonts w:cs="Arial"/>
        </w:rPr>
      </w:pPr>
      <w:r w:rsidRPr="00364B2C">
        <w:rPr>
          <w:rFonts w:cs="Arial"/>
        </w:rPr>
        <w:t>Regionalmanagement O</w:t>
      </w:r>
      <w:r w:rsidR="00972F92">
        <w:rPr>
          <w:rFonts w:cs="Arial"/>
        </w:rPr>
        <w:t>Ö</w:t>
      </w:r>
      <w:r w:rsidRPr="00364B2C">
        <w:rPr>
          <w:rFonts w:cs="Arial"/>
        </w:rPr>
        <w:t xml:space="preserve"> GmbH</w:t>
      </w:r>
    </w:p>
    <w:p w:rsidR="003F395B" w:rsidRPr="00364B2C" w:rsidRDefault="003F395B" w:rsidP="009822C5">
      <w:pPr>
        <w:spacing w:line="276" w:lineRule="auto"/>
        <w:jc w:val="left"/>
        <w:outlineLvl w:val="0"/>
        <w:rPr>
          <w:rStyle w:val="A5"/>
          <w:rFonts w:cs="Arial"/>
          <w:sz w:val="22"/>
          <w:szCs w:val="22"/>
        </w:rPr>
      </w:pPr>
      <w:r w:rsidRPr="00364B2C">
        <w:rPr>
          <w:rStyle w:val="A5"/>
          <w:rFonts w:cs="Arial"/>
          <w:sz w:val="22"/>
          <w:szCs w:val="22"/>
        </w:rPr>
        <w:t>Christine Rehberger, MA</w:t>
      </w:r>
    </w:p>
    <w:p w:rsidR="003F395B" w:rsidRPr="00364B2C" w:rsidRDefault="003F395B" w:rsidP="009822C5">
      <w:pPr>
        <w:spacing w:line="276" w:lineRule="auto"/>
        <w:jc w:val="left"/>
        <w:outlineLvl w:val="0"/>
        <w:rPr>
          <w:rStyle w:val="A5"/>
          <w:rFonts w:cs="Arial"/>
          <w:sz w:val="22"/>
          <w:szCs w:val="22"/>
        </w:rPr>
      </w:pPr>
      <w:r w:rsidRPr="00364B2C">
        <w:rPr>
          <w:rStyle w:val="A5"/>
          <w:rFonts w:cs="Arial"/>
          <w:sz w:val="22"/>
          <w:szCs w:val="22"/>
        </w:rPr>
        <w:t>Regionalmanagerin für Nachhaltigkeit und Umwelt</w:t>
      </w:r>
    </w:p>
    <w:p w:rsidR="003F395B" w:rsidRPr="00364B2C" w:rsidRDefault="003F395B" w:rsidP="009822C5">
      <w:pPr>
        <w:spacing w:line="276" w:lineRule="auto"/>
        <w:jc w:val="left"/>
        <w:outlineLvl w:val="0"/>
        <w:rPr>
          <w:rStyle w:val="A5"/>
          <w:rFonts w:cs="Arial"/>
          <w:sz w:val="22"/>
          <w:szCs w:val="22"/>
        </w:rPr>
      </w:pPr>
      <w:r w:rsidRPr="00364B2C">
        <w:rPr>
          <w:rStyle w:val="A5"/>
          <w:rFonts w:cs="Arial"/>
          <w:sz w:val="22"/>
          <w:szCs w:val="22"/>
        </w:rPr>
        <w:t xml:space="preserve">M: </w:t>
      </w:r>
      <w:hyperlink r:id="rId7" w:history="1">
        <w:r w:rsidRPr="00364B2C">
          <w:rPr>
            <w:rStyle w:val="Hyperlink"/>
            <w:rFonts w:cs="Arial"/>
          </w:rPr>
          <w:t>christine.rehberger@rmooe.at</w:t>
        </w:r>
      </w:hyperlink>
    </w:p>
    <w:p w:rsidR="003F395B" w:rsidRDefault="003F395B" w:rsidP="009822C5">
      <w:pPr>
        <w:spacing w:line="276" w:lineRule="auto"/>
        <w:jc w:val="left"/>
        <w:outlineLvl w:val="0"/>
        <w:rPr>
          <w:rStyle w:val="A5"/>
          <w:rFonts w:cs="Arial"/>
          <w:sz w:val="22"/>
          <w:szCs w:val="22"/>
        </w:rPr>
      </w:pPr>
      <w:r w:rsidRPr="00364B2C">
        <w:rPr>
          <w:rStyle w:val="A5"/>
          <w:rFonts w:cs="Arial"/>
          <w:sz w:val="22"/>
          <w:szCs w:val="22"/>
        </w:rPr>
        <w:t xml:space="preserve">T: </w:t>
      </w:r>
      <w:r w:rsidR="00972F92">
        <w:rPr>
          <w:rStyle w:val="A5"/>
          <w:rFonts w:cs="Arial"/>
          <w:sz w:val="22"/>
          <w:szCs w:val="22"/>
        </w:rPr>
        <w:t xml:space="preserve">+43 (0) </w:t>
      </w:r>
      <w:r w:rsidR="00513311">
        <w:rPr>
          <w:rStyle w:val="A5"/>
          <w:rFonts w:cs="Arial"/>
          <w:sz w:val="22"/>
          <w:szCs w:val="22"/>
        </w:rPr>
        <w:t>7942/</w:t>
      </w:r>
      <w:r w:rsidR="0085441D">
        <w:rPr>
          <w:rStyle w:val="A5"/>
          <w:rFonts w:cs="Arial"/>
          <w:sz w:val="22"/>
          <w:szCs w:val="22"/>
        </w:rPr>
        <w:t>77188</w:t>
      </w:r>
      <w:r w:rsidR="00513311">
        <w:rPr>
          <w:rStyle w:val="A5"/>
          <w:rFonts w:cs="Arial"/>
          <w:sz w:val="22"/>
          <w:szCs w:val="22"/>
        </w:rPr>
        <w:t xml:space="preserve"> </w:t>
      </w:r>
      <w:r w:rsidR="0085441D">
        <w:rPr>
          <w:rStyle w:val="A5"/>
          <w:rFonts w:cs="Arial"/>
          <w:sz w:val="22"/>
          <w:szCs w:val="22"/>
        </w:rPr>
        <w:t>-</w:t>
      </w:r>
      <w:r w:rsidR="00513311">
        <w:rPr>
          <w:rStyle w:val="A5"/>
          <w:rFonts w:cs="Arial"/>
          <w:sz w:val="22"/>
          <w:szCs w:val="22"/>
        </w:rPr>
        <w:t xml:space="preserve"> 4304 oder </w:t>
      </w:r>
      <w:r w:rsidR="00972F92">
        <w:rPr>
          <w:rStyle w:val="A5"/>
          <w:rFonts w:cs="Arial"/>
          <w:sz w:val="22"/>
          <w:szCs w:val="22"/>
        </w:rPr>
        <w:t xml:space="preserve">+43 (0) </w:t>
      </w:r>
      <w:r w:rsidRPr="00364B2C">
        <w:rPr>
          <w:rStyle w:val="A5"/>
          <w:rFonts w:cs="Arial"/>
          <w:sz w:val="22"/>
          <w:szCs w:val="22"/>
        </w:rPr>
        <w:t>664/83 82 891</w:t>
      </w:r>
    </w:p>
    <w:p w:rsidR="009822C5" w:rsidRDefault="009822C5" w:rsidP="009822C5">
      <w:pPr>
        <w:spacing w:line="276" w:lineRule="auto"/>
        <w:jc w:val="left"/>
        <w:outlineLvl w:val="0"/>
        <w:rPr>
          <w:rStyle w:val="A5"/>
          <w:rFonts w:cs="Arial"/>
          <w:sz w:val="22"/>
          <w:szCs w:val="22"/>
        </w:rPr>
      </w:pPr>
    </w:p>
    <w:p w:rsidR="009822C5" w:rsidRDefault="009822C5" w:rsidP="009822C5">
      <w:pPr>
        <w:spacing w:line="276" w:lineRule="auto"/>
        <w:jc w:val="left"/>
        <w:outlineLvl w:val="0"/>
        <w:rPr>
          <w:rStyle w:val="A5"/>
          <w:rFonts w:cs="Arial"/>
          <w:b/>
          <w:sz w:val="22"/>
          <w:szCs w:val="22"/>
        </w:rPr>
      </w:pPr>
      <w:r w:rsidRPr="009822C5">
        <w:rPr>
          <w:rStyle w:val="A5"/>
          <w:rFonts w:cs="Arial"/>
          <w:b/>
          <w:sz w:val="22"/>
          <w:szCs w:val="22"/>
          <w:u w:val="single"/>
        </w:rPr>
        <w:t>Weitere Informationen:</w:t>
      </w:r>
    </w:p>
    <w:p w:rsidR="009822C5" w:rsidRDefault="009822C5" w:rsidP="009822C5">
      <w:pPr>
        <w:spacing w:line="276" w:lineRule="auto"/>
        <w:jc w:val="left"/>
        <w:outlineLvl w:val="0"/>
        <w:rPr>
          <w:rStyle w:val="A5"/>
          <w:rFonts w:cs="Arial"/>
          <w:sz w:val="22"/>
          <w:szCs w:val="22"/>
        </w:rPr>
      </w:pPr>
      <w:r>
        <w:rPr>
          <w:rStyle w:val="A5"/>
          <w:rFonts w:cs="Arial"/>
          <w:sz w:val="22"/>
          <w:szCs w:val="22"/>
        </w:rPr>
        <w:t xml:space="preserve">Agenda 21: </w:t>
      </w:r>
      <w:hyperlink r:id="rId8" w:history="1">
        <w:r w:rsidRPr="009822C5">
          <w:rPr>
            <w:rStyle w:val="Hyperlink"/>
            <w:rFonts w:cs="Arial"/>
          </w:rPr>
          <w:t>www.agenda21-ooe.at</w:t>
        </w:r>
      </w:hyperlink>
    </w:p>
    <w:p w:rsidR="009822C5" w:rsidRPr="00972F92" w:rsidRDefault="009822C5" w:rsidP="009822C5">
      <w:pPr>
        <w:spacing w:line="276" w:lineRule="auto"/>
        <w:jc w:val="left"/>
        <w:outlineLvl w:val="0"/>
        <w:rPr>
          <w:rStyle w:val="A5"/>
          <w:rFonts w:cs="Arial"/>
          <w:sz w:val="22"/>
          <w:szCs w:val="22"/>
          <w:lang w:val="en-GB"/>
        </w:rPr>
      </w:pPr>
      <w:r w:rsidRPr="00972F92">
        <w:rPr>
          <w:rStyle w:val="A5"/>
          <w:rFonts w:cs="Arial"/>
          <w:sz w:val="22"/>
          <w:szCs w:val="22"/>
          <w:lang w:val="en-GB"/>
        </w:rPr>
        <w:t xml:space="preserve">St. Johann/Wbg.: </w:t>
      </w:r>
      <w:hyperlink r:id="rId9" w:history="1">
        <w:r w:rsidRPr="00972F92">
          <w:rPr>
            <w:rStyle w:val="Hyperlink"/>
            <w:rFonts w:cs="Arial"/>
            <w:lang w:val="en-GB"/>
          </w:rPr>
          <w:t>www.stjohannamwimberg.at/</w:t>
        </w:r>
      </w:hyperlink>
    </w:p>
    <w:p w:rsidR="009822C5" w:rsidRPr="00972F92" w:rsidRDefault="009822C5" w:rsidP="009822C5">
      <w:pPr>
        <w:spacing w:line="276" w:lineRule="auto"/>
        <w:jc w:val="left"/>
        <w:outlineLvl w:val="0"/>
        <w:rPr>
          <w:lang w:val="en-GB"/>
        </w:rPr>
      </w:pPr>
      <w:r w:rsidRPr="00972F92">
        <w:rPr>
          <w:rStyle w:val="A5"/>
          <w:rFonts w:cs="Arial"/>
          <w:sz w:val="22"/>
          <w:szCs w:val="22"/>
          <w:lang w:val="en-GB"/>
        </w:rPr>
        <w:t>St. Peter/Wbg.:</w:t>
      </w:r>
      <w:r w:rsidRPr="00972F92">
        <w:rPr>
          <w:lang w:val="en-GB"/>
        </w:rPr>
        <w:t xml:space="preserve"> </w:t>
      </w:r>
      <w:hyperlink r:id="rId10" w:history="1">
        <w:r w:rsidRPr="00972F92">
          <w:rPr>
            <w:rStyle w:val="Hyperlink"/>
            <w:lang w:val="en-GB"/>
          </w:rPr>
          <w:t>www.st-peter.at</w:t>
        </w:r>
      </w:hyperlink>
    </w:p>
    <w:p w:rsidR="009822C5" w:rsidRDefault="009822C5" w:rsidP="009822C5">
      <w:pPr>
        <w:spacing w:line="276" w:lineRule="auto"/>
        <w:jc w:val="left"/>
        <w:outlineLvl w:val="0"/>
        <w:rPr>
          <w:rStyle w:val="A5"/>
          <w:rFonts w:cs="Arial"/>
          <w:sz w:val="22"/>
          <w:szCs w:val="22"/>
        </w:rPr>
      </w:pPr>
      <w:r>
        <w:rPr>
          <w:rStyle w:val="A5"/>
          <w:rFonts w:cs="Arial"/>
          <w:sz w:val="22"/>
          <w:szCs w:val="22"/>
        </w:rPr>
        <w:t xml:space="preserve">„Voi lebm!“ Donau-Böhmerwald: </w:t>
      </w:r>
      <w:hyperlink r:id="rId11" w:history="1">
        <w:r w:rsidRPr="00CB2C2F">
          <w:rPr>
            <w:rStyle w:val="Hyperlink"/>
            <w:rFonts w:cs="Arial"/>
          </w:rPr>
          <w:t>www.donau-boehmerwald.info/voi-lebm/die-vision.html</w:t>
        </w:r>
      </w:hyperlink>
      <w:r>
        <w:rPr>
          <w:rStyle w:val="A5"/>
          <w:rFonts w:cs="Arial"/>
          <w:sz w:val="22"/>
          <w:szCs w:val="22"/>
        </w:rPr>
        <w:t xml:space="preserve"> </w:t>
      </w:r>
    </w:p>
    <w:p w:rsidR="009822C5" w:rsidRDefault="009822C5" w:rsidP="003F395B">
      <w:pPr>
        <w:spacing w:line="240" w:lineRule="auto"/>
        <w:jc w:val="left"/>
        <w:outlineLvl w:val="0"/>
        <w:rPr>
          <w:rStyle w:val="A5"/>
          <w:rFonts w:cs="Arial"/>
          <w:sz w:val="22"/>
          <w:szCs w:val="22"/>
        </w:rPr>
      </w:pPr>
    </w:p>
    <w:p w:rsidR="009822C5" w:rsidRPr="009822C5" w:rsidRDefault="009822C5" w:rsidP="003F395B">
      <w:pPr>
        <w:spacing w:line="240" w:lineRule="auto"/>
        <w:jc w:val="left"/>
        <w:outlineLvl w:val="0"/>
        <w:rPr>
          <w:rStyle w:val="A5"/>
          <w:rFonts w:cs="Arial"/>
          <w:sz w:val="22"/>
          <w:szCs w:val="22"/>
        </w:rPr>
      </w:pPr>
    </w:p>
    <w:p w:rsidR="009822C5" w:rsidRPr="009822C5" w:rsidRDefault="009822C5" w:rsidP="003F395B">
      <w:pPr>
        <w:spacing w:line="240" w:lineRule="auto"/>
        <w:jc w:val="left"/>
        <w:outlineLvl w:val="0"/>
        <w:rPr>
          <w:rStyle w:val="A5"/>
          <w:rFonts w:cs="Arial"/>
          <w:b/>
          <w:sz w:val="22"/>
          <w:szCs w:val="22"/>
        </w:rPr>
      </w:pPr>
    </w:p>
    <w:p w:rsidR="00513311" w:rsidRDefault="00513311">
      <w:pPr>
        <w:spacing w:after="160" w:line="259" w:lineRule="auto"/>
        <w:jc w:val="left"/>
        <w:rPr>
          <w:rFonts w:cs="Arial"/>
          <w:b/>
          <w:u w:val="single"/>
        </w:rPr>
      </w:pPr>
      <w:r>
        <w:rPr>
          <w:rFonts w:cs="Arial"/>
          <w:b/>
          <w:u w:val="single"/>
        </w:rPr>
        <w:br w:type="page"/>
      </w:r>
    </w:p>
    <w:p w:rsidR="00904DAC" w:rsidRDefault="003E11EE" w:rsidP="00F93D15">
      <w:pPr>
        <w:jc w:val="left"/>
        <w:outlineLvl w:val="0"/>
        <w:rPr>
          <w:rFonts w:cs="Arial"/>
          <w:b/>
          <w:u w:val="single"/>
        </w:rPr>
      </w:pPr>
      <w:r w:rsidRPr="00F93D15">
        <w:rPr>
          <w:rFonts w:cs="Arial"/>
          <w:b/>
          <w:u w:val="single"/>
        </w:rPr>
        <w:lastRenderedPageBreak/>
        <w:t>Pressefoto:</w:t>
      </w:r>
    </w:p>
    <w:p w:rsidR="00823DE5" w:rsidRPr="00F93D15" w:rsidRDefault="00823DE5" w:rsidP="00F93D15">
      <w:pPr>
        <w:jc w:val="left"/>
        <w:outlineLvl w:val="0"/>
        <w:rPr>
          <w:rFonts w:cs="Arial"/>
          <w:b/>
          <w:u w:val="single"/>
        </w:rPr>
      </w:pPr>
    </w:p>
    <w:p w:rsidR="00E725A5" w:rsidRDefault="00F81C8F" w:rsidP="00FA59C2">
      <w:pPr>
        <w:jc w:val="left"/>
        <w:outlineLvl w:val="0"/>
        <w:rPr>
          <w:rStyle w:val="A5"/>
          <w:rFonts w:cs="Arial"/>
          <w:sz w:val="22"/>
          <w:szCs w:val="22"/>
        </w:rPr>
      </w:pPr>
      <w:r w:rsidRPr="00F81C8F">
        <w:rPr>
          <w:rStyle w:val="A5"/>
          <w:rFonts w:cs="Arial"/>
          <w:sz w:val="22"/>
          <w:szCs w:val="22"/>
          <w:u w:val="single"/>
        </w:rPr>
        <w:t>Foto 1:</w:t>
      </w:r>
      <w:r>
        <w:rPr>
          <w:rStyle w:val="A5"/>
          <w:rFonts w:cs="Arial"/>
          <w:sz w:val="22"/>
          <w:szCs w:val="22"/>
        </w:rPr>
        <w:t xml:space="preserve"> </w:t>
      </w:r>
      <w:r w:rsidR="000617E9">
        <w:rPr>
          <w:rStyle w:val="A5"/>
          <w:rFonts w:cs="Arial"/>
          <w:sz w:val="22"/>
          <w:szCs w:val="22"/>
        </w:rPr>
        <w:t>Hoch m</w:t>
      </w:r>
      <w:r w:rsidR="00DB26E8">
        <w:rPr>
          <w:rStyle w:val="A5"/>
          <w:rFonts w:cs="Arial"/>
          <w:sz w:val="22"/>
          <w:szCs w:val="22"/>
        </w:rPr>
        <w:t>otiviert</w:t>
      </w:r>
      <w:r w:rsidR="00FA59C2">
        <w:rPr>
          <w:rStyle w:val="A5"/>
          <w:rFonts w:cs="Arial"/>
          <w:sz w:val="22"/>
          <w:szCs w:val="22"/>
        </w:rPr>
        <w:t xml:space="preserve">: das Kernteam in St. </w:t>
      </w:r>
      <w:r w:rsidR="00DB26E8">
        <w:rPr>
          <w:rStyle w:val="A5"/>
          <w:rFonts w:cs="Arial"/>
          <w:sz w:val="22"/>
          <w:szCs w:val="22"/>
        </w:rPr>
        <w:t>Peter am Wimberg</w:t>
      </w:r>
      <w:r w:rsidR="00E725A5">
        <w:rPr>
          <w:rStyle w:val="A5"/>
          <w:rFonts w:cs="Arial"/>
          <w:sz w:val="22"/>
          <w:szCs w:val="22"/>
        </w:rPr>
        <w:t xml:space="preserve">, </w:t>
      </w:r>
    </w:p>
    <w:p w:rsidR="00E725A5" w:rsidRPr="00E725A5" w:rsidRDefault="00E725A5" w:rsidP="00FA59C2">
      <w:pPr>
        <w:jc w:val="left"/>
        <w:outlineLvl w:val="0"/>
        <w:rPr>
          <w:rStyle w:val="A5"/>
          <w:rFonts w:cs="Arial"/>
          <w:sz w:val="20"/>
          <w:szCs w:val="20"/>
        </w:rPr>
      </w:pPr>
      <w:r w:rsidRPr="00E725A5">
        <w:rPr>
          <w:rStyle w:val="A5"/>
          <w:rFonts w:cs="Arial"/>
          <w:sz w:val="20"/>
          <w:szCs w:val="20"/>
        </w:rPr>
        <w:t>Quelle: Wolfgang Mader, Otelo eGen</w:t>
      </w:r>
    </w:p>
    <w:p w:rsidR="003F395B" w:rsidRPr="003F395B" w:rsidRDefault="00F81C8F" w:rsidP="00F93D15">
      <w:pPr>
        <w:spacing w:before="120" w:after="120"/>
        <w:jc w:val="left"/>
        <w:outlineLvl w:val="0"/>
        <w:rPr>
          <w:rStyle w:val="A5"/>
          <w:rFonts w:cs="Arial"/>
          <w:sz w:val="22"/>
          <w:szCs w:val="22"/>
        </w:rPr>
      </w:pPr>
      <w:r w:rsidRPr="00F81C8F">
        <w:rPr>
          <w:rStyle w:val="A5"/>
          <w:rFonts w:cs="Arial"/>
          <w:noProof/>
          <w:sz w:val="22"/>
          <w:szCs w:val="22"/>
          <w:lang w:val="de-AT" w:eastAsia="de-AT"/>
        </w:rPr>
        <w:drawing>
          <wp:inline distT="0" distB="0" distL="0" distR="0">
            <wp:extent cx="5109240" cy="2880000"/>
            <wp:effectExtent l="0" t="0" r="0" b="0"/>
            <wp:docPr id="2" name="Grafik 2" descr="G:\Freistadt\4_Projekte\43_NU\Agenda 21 Mühlviertel\0_LA 21 Gemeinden aktuell\St.Johann&amp;St.Peter\Basisprozesse\ÖA\Voll Motiviert_ Kernteam St.Peter am Wimberg(c)Otelo eGen_Wolfgang M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eistadt\4_Projekte\43_NU\Agenda 21 Mühlviertel\0_LA 21 Gemeinden aktuell\St.Johann&amp;St.Peter\Basisprozesse\ÖA\Voll Motiviert_ Kernteam St.Peter am Wimberg(c)Otelo eGen_Wolfgang M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9240" cy="2880000"/>
                    </a:xfrm>
                    <a:prstGeom prst="rect">
                      <a:avLst/>
                    </a:prstGeom>
                    <a:noFill/>
                    <a:ln>
                      <a:noFill/>
                    </a:ln>
                  </pic:spPr>
                </pic:pic>
              </a:graphicData>
            </a:graphic>
          </wp:inline>
        </w:drawing>
      </w:r>
    </w:p>
    <w:p w:rsidR="007712BC" w:rsidRDefault="007712BC" w:rsidP="007712BC">
      <w:pPr>
        <w:jc w:val="left"/>
        <w:outlineLvl w:val="0"/>
        <w:rPr>
          <w:rStyle w:val="A5"/>
          <w:rFonts w:cs="Arial"/>
          <w:sz w:val="22"/>
          <w:szCs w:val="22"/>
          <w:u w:val="single"/>
        </w:rPr>
      </w:pPr>
    </w:p>
    <w:p w:rsidR="00E725A5" w:rsidRDefault="00F81C8F" w:rsidP="00E725A5">
      <w:pPr>
        <w:jc w:val="left"/>
        <w:outlineLvl w:val="0"/>
        <w:rPr>
          <w:rStyle w:val="A5"/>
          <w:rFonts w:cs="Arial"/>
          <w:sz w:val="22"/>
          <w:szCs w:val="22"/>
        </w:rPr>
      </w:pPr>
      <w:r w:rsidRPr="00F81C8F">
        <w:rPr>
          <w:rStyle w:val="A5"/>
          <w:rFonts w:cs="Arial"/>
          <w:sz w:val="22"/>
          <w:szCs w:val="22"/>
          <w:u w:val="single"/>
        </w:rPr>
        <w:t>Foto 2:</w:t>
      </w:r>
      <w:r>
        <w:rPr>
          <w:rStyle w:val="A5"/>
          <w:rFonts w:cs="Arial"/>
          <w:sz w:val="22"/>
          <w:szCs w:val="22"/>
        </w:rPr>
        <w:t xml:space="preserve"> </w:t>
      </w:r>
      <w:r w:rsidR="00DB26E8">
        <w:rPr>
          <w:rStyle w:val="A5"/>
          <w:rFonts w:cs="Arial"/>
          <w:sz w:val="22"/>
          <w:szCs w:val="22"/>
        </w:rPr>
        <w:t>Voller Energie: das Kernteam in St. Johann am Wimberg</w:t>
      </w:r>
    </w:p>
    <w:p w:rsidR="007712BC" w:rsidRPr="00E725A5" w:rsidRDefault="00E725A5" w:rsidP="007712BC">
      <w:pPr>
        <w:jc w:val="left"/>
        <w:outlineLvl w:val="0"/>
        <w:rPr>
          <w:rStyle w:val="A5"/>
          <w:rFonts w:cs="Arial"/>
          <w:sz w:val="20"/>
          <w:szCs w:val="20"/>
        </w:rPr>
      </w:pPr>
      <w:r w:rsidRPr="00E725A5">
        <w:rPr>
          <w:rStyle w:val="A5"/>
          <w:rFonts w:cs="Arial"/>
          <w:sz w:val="20"/>
          <w:szCs w:val="20"/>
        </w:rPr>
        <w:t>Quelle: Wolfgang Mader, Otelo eGen</w:t>
      </w:r>
    </w:p>
    <w:p w:rsidR="00904DAC" w:rsidRPr="00F93D15" w:rsidRDefault="00F81C8F" w:rsidP="00F93D15">
      <w:pPr>
        <w:spacing w:before="120" w:after="120"/>
        <w:jc w:val="left"/>
        <w:outlineLvl w:val="0"/>
        <w:rPr>
          <w:rStyle w:val="A5"/>
          <w:rFonts w:cs="Arial"/>
          <w:sz w:val="22"/>
          <w:szCs w:val="22"/>
        </w:rPr>
      </w:pPr>
      <w:r w:rsidRPr="00F81C8F">
        <w:rPr>
          <w:rStyle w:val="A5"/>
          <w:rFonts w:cs="Arial"/>
          <w:noProof/>
          <w:sz w:val="22"/>
          <w:szCs w:val="22"/>
          <w:lang w:val="de-AT" w:eastAsia="de-AT"/>
        </w:rPr>
        <w:drawing>
          <wp:inline distT="0" distB="0" distL="0" distR="0">
            <wp:extent cx="5109240" cy="2880000"/>
            <wp:effectExtent l="0" t="0" r="0" b="0"/>
            <wp:docPr id="1" name="Grafik 1" descr="G:\Freistadt\4_Projekte\43_NU\Agenda 21 Mühlviertel\0_LA 21 Gemeinden aktuell\St.Johann&amp;St.Peter\St. Johann am Wimberg\Kernteamsitzung_1\Fotos_KT_20180116\DSCF5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istadt\4_Projekte\43_NU\Agenda 21 Mühlviertel\0_LA 21 Gemeinden aktuell\St.Johann&amp;St.Peter\St. Johann am Wimberg\Kernteamsitzung_1\Fotos_KT_20180116\DSCF57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9240" cy="2880000"/>
                    </a:xfrm>
                    <a:prstGeom prst="rect">
                      <a:avLst/>
                    </a:prstGeom>
                    <a:noFill/>
                    <a:ln>
                      <a:noFill/>
                    </a:ln>
                  </pic:spPr>
                </pic:pic>
              </a:graphicData>
            </a:graphic>
          </wp:inline>
        </w:drawing>
      </w:r>
    </w:p>
    <w:sectPr w:rsidR="00904DAC" w:rsidRPr="00F93D15" w:rsidSect="007712BC">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418"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A4" w:rsidRDefault="00FE6BA4" w:rsidP="00904DAC">
      <w:pPr>
        <w:spacing w:line="240" w:lineRule="auto"/>
      </w:pPr>
      <w:r>
        <w:separator/>
      </w:r>
    </w:p>
  </w:endnote>
  <w:endnote w:type="continuationSeparator" w:id="0">
    <w:p w:rsidR="00FE6BA4" w:rsidRDefault="00FE6BA4"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1D" w:rsidRDefault="008544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F8"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3E11EE"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sidR="00733810">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5F2AF8" w:rsidRPr="005F2AF8" w:rsidRDefault="003E11EE"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1D" w:rsidRDefault="008544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A4" w:rsidRDefault="00FE6BA4" w:rsidP="00904DAC">
      <w:pPr>
        <w:spacing w:line="240" w:lineRule="auto"/>
      </w:pPr>
      <w:r>
        <w:separator/>
      </w:r>
    </w:p>
  </w:footnote>
  <w:footnote w:type="continuationSeparator" w:id="0">
    <w:p w:rsidR="00FE6BA4" w:rsidRDefault="00FE6BA4"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3563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9" o:spid="_x0000_s2050" type="#_x0000_t136" style="position:absolute;left:0;text-align:left;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AC" w:rsidRDefault="00867CE0" w:rsidP="00867CE0">
    <w:pPr>
      <w:pStyle w:val="Kopfzeile"/>
      <w:jc w:val="left"/>
    </w:pPr>
    <w:r>
      <w:rPr>
        <w:noProof/>
        <w:lang w:val="de-AT" w:eastAsia="de-AT"/>
      </w:rPr>
      <w:drawing>
        <wp:anchor distT="0" distB="0" distL="114300" distR="114300" simplePos="0" relativeHeight="251661312" behindDoc="0" locked="0" layoutInCell="1" allowOverlap="1" wp14:anchorId="1F110E81" wp14:editId="6C66338B">
          <wp:simplePos x="0" y="0"/>
          <wp:positionH relativeFrom="column">
            <wp:posOffset>4342765</wp:posOffset>
          </wp:positionH>
          <wp:positionV relativeFrom="paragraph">
            <wp:posOffset>185420</wp:posOffset>
          </wp:positionV>
          <wp:extent cx="1370330" cy="399415"/>
          <wp:effectExtent l="0" t="0" r="1270" b="635"/>
          <wp:wrapThrough wrapText="bothSides">
            <wp:wrapPolygon edited="0">
              <wp:start x="0" y="0"/>
              <wp:lineTo x="0" y="20604"/>
              <wp:lineTo x="21320" y="20604"/>
              <wp:lineTo x="21320"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399415"/>
                  </a:xfrm>
                  <a:prstGeom prst="rect">
                    <a:avLst/>
                  </a:prstGeom>
                </pic:spPr>
              </pic:pic>
            </a:graphicData>
          </a:graphic>
          <wp14:sizeRelH relativeFrom="margin">
            <wp14:pctWidth>0</wp14:pctWidth>
          </wp14:sizeRelH>
          <wp14:sizeRelV relativeFrom="margin">
            <wp14:pctHeight>0</wp14:pctHeight>
          </wp14:sizeRelV>
        </wp:anchor>
      </w:drawing>
    </w:r>
    <w:r w:rsidRPr="0037696F">
      <w:rPr>
        <w:noProof/>
        <w:lang w:val="de-AT" w:eastAsia="de-AT"/>
      </w:rPr>
      <w:drawing>
        <wp:anchor distT="0" distB="0" distL="114300" distR="114300" simplePos="0" relativeHeight="251668480" behindDoc="0" locked="0" layoutInCell="1" allowOverlap="1">
          <wp:simplePos x="0" y="0"/>
          <wp:positionH relativeFrom="column">
            <wp:posOffset>2853690</wp:posOffset>
          </wp:positionH>
          <wp:positionV relativeFrom="paragraph">
            <wp:posOffset>184150</wp:posOffset>
          </wp:positionV>
          <wp:extent cx="1098550" cy="399415"/>
          <wp:effectExtent l="0" t="0" r="6350" b="635"/>
          <wp:wrapNone/>
          <wp:docPr id="19" name="Grafik 19" descr="O:\Öffentlichkeitsarbeit\Logos\Logos_Druck_cmyk_4fbg\agenda 21_druck transparenter hg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Logos\Logos_Druck_cmyk_4fbg\agenda 21_druck transparenter hg_cmyk.tif"/>
                  <pic:cNvPicPr>
                    <a:picLocks noChangeAspect="1" noChangeArrowheads="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96F">
      <w:rPr>
        <w:noProof/>
        <w:lang w:val="de-AT" w:eastAsia="de-AT"/>
      </w:rPr>
      <w:drawing>
        <wp:anchor distT="0" distB="0" distL="114300" distR="114300" simplePos="0" relativeHeight="251669504" behindDoc="0" locked="0" layoutInCell="1" allowOverlap="1">
          <wp:simplePos x="0" y="0"/>
          <wp:positionH relativeFrom="column">
            <wp:posOffset>-36195</wp:posOffset>
          </wp:positionH>
          <wp:positionV relativeFrom="paragraph">
            <wp:posOffset>39370</wp:posOffset>
          </wp:positionV>
          <wp:extent cx="2861945" cy="567055"/>
          <wp:effectExtent l="0" t="0" r="0" b="4445"/>
          <wp:wrapNone/>
          <wp:docPr id="20" name="Grafik 20" descr="O:\Öffentlichkeitsarbeit\Logos\_Logoübersicht + Logoleisten\Logos gültig ab 09.2017\logoleisten .ai vektor .pdf .jpeg\nachhaltigkeit u umwelt_ooe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nachhaltigkeit u umwelt_ooe_0920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1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3563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8" o:spid="_x0000_s2049"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00E66"/>
    <w:rsid w:val="00015055"/>
    <w:rsid w:val="00023A96"/>
    <w:rsid w:val="00050E53"/>
    <w:rsid w:val="00057434"/>
    <w:rsid w:val="000617E9"/>
    <w:rsid w:val="00083C19"/>
    <w:rsid w:val="000C63E4"/>
    <w:rsid w:val="000D5692"/>
    <w:rsid w:val="00141342"/>
    <w:rsid w:val="001418A0"/>
    <w:rsid w:val="001C5902"/>
    <w:rsid w:val="00212D2D"/>
    <w:rsid w:val="002142DF"/>
    <w:rsid w:val="0025115C"/>
    <w:rsid w:val="00281A71"/>
    <w:rsid w:val="002F36A1"/>
    <w:rsid w:val="003028D5"/>
    <w:rsid w:val="0035632E"/>
    <w:rsid w:val="00364B2C"/>
    <w:rsid w:val="00372682"/>
    <w:rsid w:val="0037696F"/>
    <w:rsid w:val="00377474"/>
    <w:rsid w:val="0039282E"/>
    <w:rsid w:val="003968CF"/>
    <w:rsid w:val="003E11EE"/>
    <w:rsid w:val="003F395B"/>
    <w:rsid w:val="00416A67"/>
    <w:rsid w:val="00446CD3"/>
    <w:rsid w:val="00471B0F"/>
    <w:rsid w:val="004A3A70"/>
    <w:rsid w:val="004C630D"/>
    <w:rsid w:val="004D6D8A"/>
    <w:rsid w:val="004E78EA"/>
    <w:rsid w:val="00513311"/>
    <w:rsid w:val="00542BDD"/>
    <w:rsid w:val="00555DFA"/>
    <w:rsid w:val="005640C3"/>
    <w:rsid w:val="005A1519"/>
    <w:rsid w:val="005A64F0"/>
    <w:rsid w:val="005B088A"/>
    <w:rsid w:val="005C70B1"/>
    <w:rsid w:val="005F2AF8"/>
    <w:rsid w:val="00640C0A"/>
    <w:rsid w:val="0065078B"/>
    <w:rsid w:val="00691155"/>
    <w:rsid w:val="006F434D"/>
    <w:rsid w:val="00725B6C"/>
    <w:rsid w:val="00733810"/>
    <w:rsid w:val="00762D4F"/>
    <w:rsid w:val="007712BC"/>
    <w:rsid w:val="007C08F0"/>
    <w:rsid w:val="00823DE5"/>
    <w:rsid w:val="00834159"/>
    <w:rsid w:val="0085441D"/>
    <w:rsid w:val="00867CE0"/>
    <w:rsid w:val="00877EF9"/>
    <w:rsid w:val="00904DAC"/>
    <w:rsid w:val="00942FE7"/>
    <w:rsid w:val="00972F92"/>
    <w:rsid w:val="009822C5"/>
    <w:rsid w:val="00A2500F"/>
    <w:rsid w:val="00A638D2"/>
    <w:rsid w:val="00A64B8F"/>
    <w:rsid w:val="00A8787E"/>
    <w:rsid w:val="00AB34B8"/>
    <w:rsid w:val="00AC6844"/>
    <w:rsid w:val="00AF4DDF"/>
    <w:rsid w:val="00B12529"/>
    <w:rsid w:val="00B402DC"/>
    <w:rsid w:val="00B607BA"/>
    <w:rsid w:val="00B66582"/>
    <w:rsid w:val="00C209AE"/>
    <w:rsid w:val="00C527CD"/>
    <w:rsid w:val="00CA0F88"/>
    <w:rsid w:val="00CC25EE"/>
    <w:rsid w:val="00D072EA"/>
    <w:rsid w:val="00D14AE2"/>
    <w:rsid w:val="00D23257"/>
    <w:rsid w:val="00D36406"/>
    <w:rsid w:val="00D870BA"/>
    <w:rsid w:val="00D936F8"/>
    <w:rsid w:val="00DA028B"/>
    <w:rsid w:val="00DB26E8"/>
    <w:rsid w:val="00DB3FC1"/>
    <w:rsid w:val="00E05335"/>
    <w:rsid w:val="00E725A5"/>
    <w:rsid w:val="00E845A3"/>
    <w:rsid w:val="00EB3FBA"/>
    <w:rsid w:val="00EB4F54"/>
    <w:rsid w:val="00F041FF"/>
    <w:rsid w:val="00F10474"/>
    <w:rsid w:val="00F81C8F"/>
    <w:rsid w:val="00F93D15"/>
    <w:rsid w:val="00F97EBC"/>
    <w:rsid w:val="00FA59C2"/>
    <w:rsid w:val="00FB3B52"/>
    <w:rsid w:val="00FD797F"/>
    <w:rsid w:val="00FE6BA4"/>
    <w:rsid w:val="00FF49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631243"/>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 w:type="character" w:styleId="BesuchterLink">
    <w:name w:val="FollowedHyperlink"/>
    <w:basedOn w:val="Absatz-Standardschriftart"/>
    <w:uiPriority w:val="99"/>
    <w:semiHidden/>
    <w:unhideWhenUsed/>
    <w:rsid w:val="003F395B"/>
    <w:rPr>
      <w:color w:val="954F72" w:themeColor="followedHyperlink"/>
      <w:u w:val="single"/>
    </w:rPr>
  </w:style>
  <w:style w:type="character" w:styleId="Kommentarzeichen">
    <w:name w:val="annotation reference"/>
    <w:basedOn w:val="Absatz-Standardschriftart"/>
    <w:uiPriority w:val="99"/>
    <w:semiHidden/>
    <w:unhideWhenUsed/>
    <w:rsid w:val="007C08F0"/>
    <w:rPr>
      <w:sz w:val="16"/>
      <w:szCs w:val="16"/>
    </w:rPr>
  </w:style>
  <w:style w:type="paragraph" w:styleId="Kommentartext">
    <w:name w:val="annotation text"/>
    <w:basedOn w:val="Standard"/>
    <w:link w:val="KommentartextZchn"/>
    <w:uiPriority w:val="99"/>
    <w:semiHidden/>
    <w:unhideWhenUsed/>
    <w:rsid w:val="007C08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08F0"/>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C08F0"/>
    <w:rPr>
      <w:b/>
      <w:bCs/>
    </w:rPr>
  </w:style>
  <w:style w:type="character" w:customStyle="1" w:styleId="KommentarthemaZchn">
    <w:name w:val="Kommentarthema Zchn"/>
    <w:basedOn w:val="KommentartextZchn"/>
    <w:link w:val="Kommentarthema"/>
    <w:uiPriority w:val="99"/>
    <w:semiHidden/>
    <w:rsid w:val="007C08F0"/>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410658884">
      <w:bodyDiv w:val="1"/>
      <w:marLeft w:val="0"/>
      <w:marRight w:val="0"/>
      <w:marTop w:val="0"/>
      <w:marBottom w:val="0"/>
      <w:divBdr>
        <w:top w:val="none" w:sz="0" w:space="0" w:color="auto"/>
        <w:left w:val="none" w:sz="0" w:space="0" w:color="auto"/>
        <w:bottom w:val="none" w:sz="0" w:space="0" w:color="auto"/>
        <w:right w:val="none" w:sz="0" w:space="0" w:color="auto"/>
      </w:divBdr>
    </w:div>
    <w:div w:id="416289416">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924656978">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430539840">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21-ooe.at"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ristine.rehberger@rmooe.at"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au-boehmerwald.info/voi-lebm/die-visio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peter.a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johannamwimberg.a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tif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Steininger Eva</cp:lastModifiedBy>
  <cp:revision>10</cp:revision>
  <cp:lastPrinted>2018-01-24T13:52:00Z</cp:lastPrinted>
  <dcterms:created xsi:type="dcterms:W3CDTF">2018-01-24T10:36:00Z</dcterms:created>
  <dcterms:modified xsi:type="dcterms:W3CDTF">2018-01-25T08:55:00Z</dcterms:modified>
</cp:coreProperties>
</file>