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AC" w:rsidRPr="00CE7642" w:rsidRDefault="00904DAC" w:rsidP="00227BF1">
      <w:pPr>
        <w:spacing w:line="280" w:lineRule="atLeast"/>
        <w:jc w:val="left"/>
        <w:rPr>
          <w:rFonts w:cs="Arial"/>
          <w:b/>
        </w:rPr>
      </w:pPr>
      <w:r w:rsidRPr="00CE7642">
        <w:rPr>
          <w:rFonts w:cs="Arial"/>
          <w:b/>
        </w:rPr>
        <w:t>Presse</w:t>
      </w:r>
      <w:r w:rsidR="00CA0F88" w:rsidRPr="00CE7642">
        <w:rPr>
          <w:rFonts w:cs="Arial"/>
          <w:b/>
        </w:rPr>
        <w:t>aussendung</w:t>
      </w:r>
      <w:r w:rsidR="005F2AF8" w:rsidRPr="00CE7642">
        <w:rPr>
          <w:rFonts w:cs="Arial"/>
          <w:b/>
        </w:rPr>
        <w:t xml:space="preserve">, </w:t>
      </w:r>
      <w:r w:rsidR="00E63A23">
        <w:rPr>
          <w:rFonts w:cs="Arial"/>
          <w:b/>
        </w:rPr>
        <w:t>15</w:t>
      </w:r>
      <w:r w:rsidR="009D2AB7" w:rsidRPr="00CE7642">
        <w:rPr>
          <w:rFonts w:cs="Arial"/>
          <w:b/>
        </w:rPr>
        <w:t>.</w:t>
      </w:r>
      <w:r w:rsidR="00C573AF">
        <w:rPr>
          <w:rFonts w:cs="Arial"/>
          <w:b/>
        </w:rPr>
        <w:t>6</w:t>
      </w:r>
      <w:r w:rsidR="00A70545">
        <w:rPr>
          <w:rFonts w:cs="Arial"/>
          <w:b/>
        </w:rPr>
        <w:t>.2018</w:t>
      </w:r>
    </w:p>
    <w:p w:rsidR="00B826D6" w:rsidRDefault="00B826D6" w:rsidP="00227BF1">
      <w:pPr>
        <w:spacing w:line="280" w:lineRule="atLeast"/>
        <w:rPr>
          <w:rFonts w:eastAsia="Calibri"/>
          <w:lang w:val="de-AT" w:eastAsia="en-US"/>
        </w:rPr>
      </w:pPr>
    </w:p>
    <w:p w:rsidR="00D32FE3" w:rsidRDefault="00D32FE3" w:rsidP="003619C8">
      <w:pPr>
        <w:spacing w:line="280" w:lineRule="atLeast"/>
        <w:rPr>
          <w:rFonts w:eastAsia="Calibri"/>
          <w:lang w:val="de-AT" w:eastAsia="en-US"/>
        </w:rPr>
      </w:pPr>
    </w:p>
    <w:p w:rsidR="00713FBC" w:rsidRPr="006C01C4" w:rsidRDefault="00C573AF" w:rsidP="003619C8">
      <w:pPr>
        <w:spacing w:line="240" w:lineRule="auto"/>
        <w:rPr>
          <w:rFonts w:eastAsia="Calibri" w:cs="Arial"/>
          <w:b/>
          <w:sz w:val="28"/>
          <w:lang w:val="de-AT" w:eastAsia="en-US"/>
        </w:rPr>
      </w:pPr>
      <w:r>
        <w:rPr>
          <w:rFonts w:eastAsia="Calibri" w:cs="Arial"/>
          <w:b/>
          <w:sz w:val="28"/>
          <w:lang w:val="de-AT" w:eastAsia="en-US"/>
        </w:rPr>
        <w:t>Workshop-Termine fixiert</w:t>
      </w:r>
      <w:r w:rsidR="006E00C0">
        <w:rPr>
          <w:rFonts w:eastAsia="Calibri" w:cs="Arial"/>
          <w:b/>
          <w:sz w:val="28"/>
          <w:lang w:val="de-AT" w:eastAsia="en-US"/>
        </w:rPr>
        <w:t xml:space="preserve"> – </w:t>
      </w:r>
      <w:r>
        <w:rPr>
          <w:rFonts w:eastAsia="Calibri" w:cs="Arial"/>
          <w:b/>
          <w:sz w:val="28"/>
          <w:lang w:val="de-AT" w:eastAsia="en-US"/>
        </w:rPr>
        <w:t>Bürger retten Burgen</w:t>
      </w:r>
    </w:p>
    <w:p w:rsidR="00713FBC" w:rsidRPr="00CA21E4" w:rsidRDefault="00713FBC" w:rsidP="003619C8">
      <w:pPr>
        <w:spacing w:line="240" w:lineRule="auto"/>
        <w:rPr>
          <w:rFonts w:eastAsia="Calibri"/>
          <w:lang w:val="de-AT" w:eastAsia="en-US"/>
        </w:rPr>
      </w:pPr>
    </w:p>
    <w:p w:rsidR="003619C8" w:rsidRPr="003619C8" w:rsidRDefault="00CA21E4" w:rsidP="003619C8">
      <w:pPr>
        <w:spacing w:line="240" w:lineRule="auto"/>
        <w:rPr>
          <w:rFonts w:cs="Arial"/>
          <w:b/>
          <w:color w:val="000000"/>
          <w:lang w:val="de-AT"/>
        </w:rPr>
      </w:pPr>
      <w:r w:rsidRPr="00CA21E4">
        <w:rPr>
          <w:rFonts w:cs="Arial"/>
          <w:b/>
        </w:rPr>
        <w:t>Mühlviertel</w:t>
      </w:r>
      <w:r>
        <w:rPr>
          <w:rFonts w:cs="Arial"/>
        </w:rPr>
        <w:t xml:space="preserve">. </w:t>
      </w:r>
      <w:r w:rsidR="003B34DF">
        <w:rPr>
          <w:rFonts w:cs="Arial"/>
          <w:b/>
        </w:rPr>
        <w:t>In</w:t>
      </w:r>
      <w:r w:rsidR="003619C8" w:rsidRPr="003619C8">
        <w:rPr>
          <w:rFonts w:cs="Arial"/>
          <w:b/>
        </w:rPr>
        <w:t xml:space="preserve"> vier </w:t>
      </w:r>
      <w:r w:rsidR="00B4617E">
        <w:rPr>
          <w:rFonts w:cs="Arial"/>
          <w:b/>
        </w:rPr>
        <w:t>kostenlosen dreitägigen Wochenend-Workshops</w:t>
      </w:r>
      <w:r w:rsidR="00B4617E" w:rsidRPr="003619C8">
        <w:rPr>
          <w:rFonts w:cs="Arial"/>
          <w:b/>
        </w:rPr>
        <w:t xml:space="preserve"> </w:t>
      </w:r>
      <w:r w:rsidR="003B34DF">
        <w:rPr>
          <w:rFonts w:cs="Arial"/>
          <w:b/>
        </w:rPr>
        <w:t xml:space="preserve">können </w:t>
      </w:r>
      <w:r w:rsidR="008464DD">
        <w:rPr>
          <w:rFonts w:cs="Arial"/>
          <w:b/>
        </w:rPr>
        <w:t>E</w:t>
      </w:r>
      <w:r w:rsidR="00B4617E">
        <w:rPr>
          <w:rFonts w:cs="Arial"/>
          <w:b/>
        </w:rPr>
        <w:t xml:space="preserve">hrenamtliche von Burgvereinen </w:t>
      </w:r>
      <w:r w:rsidR="00321208">
        <w:rPr>
          <w:rFonts w:cs="Arial"/>
          <w:b/>
        </w:rPr>
        <w:t>und</w:t>
      </w:r>
      <w:r w:rsidR="00B4617E">
        <w:rPr>
          <w:rFonts w:cs="Arial"/>
          <w:b/>
        </w:rPr>
        <w:t xml:space="preserve"> Interessierte </w:t>
      </w:r>
      <w:r w:rsidR="003B34DF">
        <w:rPr>
          <w:rFonts w:cs="Arial"/>
          <w:b/>
        </w:rPr>
        <w:t xml:space="preserve">eine professionelle Burgsanierung erlernen. Die </w:t>
      </w:r>
      <w:r w:rsidR="00B4617E">
        <w:rPr>
          <w:rFonts w:cs="Arial"/>
          <w:b/>
        </w:rPr>
        <w:t xml:space="preserve">Workshops </w:t>
      </w:r>
      <w:r w:rsidR="003B34DF">
        <w:rPr>
          <w:rFonts w:cs="Arial"/>
          <w:b/>
        </w:rPr>
        <w:t xml:space="preserve">und Sanierungstage werden </w:t>
      </w:r>
      <w:r w:rsidR="003619C8" w:rsidRPr="003619C8">
        <w:rPr>
          <w:rFonts w:cs="Arial"/>
          <w:b/>
        </w:rPr>
        <w:t>unter Beteili</w:t>
      </w:r>
      <w:r w:rsidR="003B34DF">
        <w:rPr>
          <w:rFonts w:cs="Arial"/>
          <w:b/>
        </w:rPr>
        <w:t xml:space="preserve">gung externer Fachreferenten in Hofkirchen i. M. </w:t>
      </w:r>
      <w:r w:rsidR="003619C8" w:rsidRPr="003619C8">
        <w:rPr>
          <w:rFonts w:cs="Arial"/>
          <w:b/>
        </w:rPr>
        <w:t>durchgeführt.</w:t>
      </w:r>
    </w:p>
    <w:p w:rsidR="003619C8" w:rsidRDefault="003619C8" w:rsidP="003619C8">
      <w:pPr>
        <w:spacing w:line="240" w:lineRule="auto"/>
        <w:rPr>
          <w:rFonts w:cs="Arial"/>
        </w:rPr>
      </w:pPr>
    </w:p>
    <w:p w:rsidR="000D6DDC" w:rsidRPr="00966645" w:rsidRDefault="00740BF5" w:rsidP="003619C8">
      <w:pPr>
        <w:spacing w:line="240" w:lineRule="auto"/>
        <w:rPr>
          <w:rFonts w:cs="Arial"/>
          <w:color w:val="000000"/>
          <w:lang w:val="de-AT"/>
        </w:rPr>
      </w:pPr>
      <w:r>
        <w:rPr>
          <w:rFonts w:cs="Arial"/>
        </w:rPr>
        <w:t>Ziel des</w:t>
      </w:r>
      <w:r w:rsidR="000D6DDC" w:rsidRPr="00966645">
        <w:rPr>
          <w:rFonts w:cs="Arial"/>
        </w:rPr>
        <w:t xml:space="preserve"> grenzübergreifenden </w:t>
      </w:r>
      <w:r w:rsidR="00883EE3">
        <w:rPr>
          <w:rFonts w:cs="Arial"/>
        </w:rPr>
        <w:t>Förderp</w:t>
      </w:r>
      <w:r w:rsidR="000D6DDC" w:rsidRPr="00966645">
        <w:rPr>
          <w:rFonts w:cs="Arial"/>
        </w:rPr>
        <w:t>rojekt</w:t>
      </w:r>
      <w:r>
        <w:rPr>
          <w:rFonts w:cs="Arial"/>
        </w:rPr>
        <w:t>s</w:t>
      </w:r>
      <w:r w:rsidR="000D6DDC" w:rsidRPr="00966645">
        <w:rPr>
          <w:rFonts w:cs="Arial"/>
        </w:rPr>
        <w:t xml:space="preserve"> „Bürger retten Burgen – Sanierungszentrum Falkenstein“ </w:t>
      </w:r>
      <w:r>
        <w:rPr>
          <w:rFonts w:cs="Arial"/>
        </w:rPr>
        <w:t>ist</w:t>
      </w:r>
      <w:r w:rsidR="000D6DDC" w:rsidRPr="00966645">
        <w:rPr>
          <w:rFonts w:cs="Arial"/>
        </w:rPr>
        <w:t xml:space="preserve"> das fachlich, richtige Sanieren von Burgen durch Ehrenamtliche </w:t>
      </w:r>
      <w:r>
        <w:rPr>
          <w:rFonts w:cs="Arial"/>
        </w:rPr>
        <w:t>zu verbessern</w:t>
      </w:r>
      <w:r w:rsidR="000D6DDC" w:rsidRPr="00966645">
        <w:rPr>
          <w:rFonts w:cs="Arial"/>
        </w:rPr>
        <w:t xml:space="preserve"> und dadurch die historische Bausubstanz professionell für spätere Generationen </w:t>
      </w:r>
      <w:r>
        <w:rPr>
          <w:rFonts w:cs="Arial"/>
        </w:rPr>
        <w:t>zu erhalten.</w:t>
      </w:r>
    </w:p>
    <w:p w:rsidR="000D6DDC" w:rsidRPr="00966645" w:rsidRDefault="000D6DDC" w:rsidP="003619C8">
      <w:pPr>
        <w:spacing w:line="240" w:lineRule="auto"/>
        <w:rPr>
          <w:rFonts w:cs="Arial"/>
        </w:rPr>
      </w:pPr>
    </w:p>
    <w:p w:rsidR="000D6DDC" w:rsidRPr="00966645" w:rsidRDefault="000D6DDC" w:rsidP="003619C8">
      <w:pPr>
        <w:spacing w:line="240" w:lineRule="auto"/>
        <w:rPr>
          <w:rFonts w:cs="Arial"/>
        </w:rPr>
      </w:pPr>
      <w:r w:rsidRPr="00966645">
        <w:rPr>
          <w:rFonts w:cs="Arial"/>
        </w:rPr>
        <w:t xml:space="preserve">In den </w:t>
      </w:r>
      <w:r w:rsidR="004C5E9A">
        <w:rPr>
          <w:rFonts w:cs="Arial"/>
        </w:rPr>
        <w:t xml:space="preserve">dreitägigen </w:t>
      </w:r>
      <w:r w:rsidR="009036B5">
        <w:rPr>
          <w:rFonts w:cs="Arial"/>
        </w:rPr>
        <w:t>Workshops</w:t>
      </w:r>
      <w:r w:rsidRPr="00966645">
        <w:rPr>
          <w:rFonts w:cs="Arial"/>
        </w:rPr>
        <w:t xml:space="preserve"> werden die wichtigsten Techniken </w:t>
      </w:r>
      <w:r w:rsidR="004C5E9A">
        <w:rPr>
          <w:rFonts w:cs="Arial"/>
        </w:rPr>
        <w:t xml:space="preserve">von Fachexperten theoretisch </w:t>
      </w:r>
      <w:r w:rsidRPr="00966645">
        <w:rPr>
          <w:rFonts w:cs="Arial"/>
        </w:rPr>
        <w:t>vermittelt und dann vor Ort erprobt:</w:t>
      </w:r>
    </w:p>
    <w:p w:rsidR="000D6DDC" w:rsidRPr="00966645" w:rsidRDefault="000D6DDC" w:rsidP="003619C8">
      <w:pPr>
        <w:spacing w:line="240" w:lineRule="auto"/>
        <w:rPr>
          <w:rFonts w:cs="Arial"/>
        </w:rPr>
      </w:pPr>
    </w:p>
    <w:p w:rsidR="004C5E9A" w:rsidRPr="00966645" w:rsidRDefault="004C5E9A" w:rsidP="003619C8">
      <w:pPr>
        <w:spacing w:line="240" w:lineRule="auto"/>
        <w:rPr>
          <w:rFonts w:cs="Arial"/>
          <w:color w:val="000000"/>
        </w:rPr>
      </w:pPr>
      <w:r>
        <w:rPr>
          <w:rStyle w:val="Fett"/>
          <w:rFonts w:cs="Arial"/>
          <w:color w:val="000000"/>
          <w:shd w:val="clear" w:color="auto" w:fill="FFFFFF"/>
        </w:rPr>
        <w:t>14. - 17.09.</w:t>
      </w:r>
      <w:r w:rsidRPr="00966645">
        <w:rPr>
          <w:rStyle w:val="Fett"/>
          <w:rFonts w:cs="Arial"/>
          <w:color w:val="000000"/>
          <w:shd w:val="clear" w:color="auto" w:fill="FFFFFF"/>
        </w:rPr>
        <w:t>2018</w:t>
      </w:r>
      <w:r w:rsidRPr="00966645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ab/>
      </w:r>
      <w:r w:rsidRPr="00966645">
        <w:rPr>
          <w:rFonts w:cs="Arial"/>
          <w:color w:val="000000"/>
          <w:shd w:val="clear" w:color="auto" w:fill="FFFFFF"/>
        </w:rPr>
        <w:t>(Mörteln, Fugen, Mauern)</w:t>
      </w:r>
    </w:p>
    <w:p w:rsidR="004C5E9A" w:rsidRPr="00966645" w:rsidRDefault="004C5E9A" w:rsidP="003619C8">
      <w:pPr>
        <w:spacing w:line="240" w:lineRule="auto"/>
        <w:rPr>
          <w:rFonts w:cs="Arial"/>
          <w:color w:val="000000"/>
        </w:rPr>
      </w:pPr>
      <w:r w:rsidRPr="00966645">
        <w:rPr>
          <w:rStyle w:val="Fett"/>
          <w:rFonts w:cs="Arial"/>
          <w:color w:val="000000"/>
          <w:shd w:val="clear" w:color="auto" w:fill="FFFFFF"/>
        </w:rPr>
        <w:t>05. - 07.</w:t>
      </w:r>
      <w:r>
        <w:rPr>
          <w:rStyle w:val="Fett"/>
          <w:rFonts w:cs="Arial"/>
          <w:color w:val="000000"/>
          <w:shd w:val="clear" w:color="auto" w:fill="FFFFFF"/>
        </w:rPr>
        <w:t>10.</w:t>
      </w:r>
      <w:r w:rsidRPr="00E843B8">
        <w:rPr>
          <w:rFonts w:cs="Arial"/>
          <w:b/>
          <w:color w:val="000000"/>
          <w:shd w:val="clear" w:color="auto" w:fill="FFFFFF"/>
        </w:rPr>
        <w:t>2018</w:t>
      </w:r>
      <w:r w:rsidRPr="00966645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ab/>
      </w:r>
      <w:r w:rsidRPr="00966645">
        <w:rPr>
          <w:rFonts w:cs="Arial"/>
          <w:color w:val="000000"/>
          <w:shd w:val="clear" w:color="auto" w:fill="FFFFFF"/>
        </w:rPr>
        <w:t>(Freilegung, Befundbeobachtung und Dokumentation)</w:t>
      </w:r>
    </w:p>
    <w:p w:rsidR="004C5E9A" w:rsidRPr="00966645" w:rsidRDefault="004C5E9A" w:rsidP="003619C8">
      <w:pPr>
        <w:spacing w:line="240" w:lineRule="auto"/>
        <w:rPr>
          <w:rFonts w:cs="Arial"/>
          <w:color w:val="000000"/>
        </w:rPr>
      </w:pPr>
      <w:r>
        <w:rPr>
          <w:rStyle w:val="Fett"/>
          <w:rFonts w:cs="Arial"/>
          <w:color w:val="000000"/>
          <w:shd w:val="clear" w:color="auto" w:fill="FFFFFF"/>
        </w:rPr>
        <w:t>19. - 21.10.</w:t>
      </w:r>
      <w:r w:rsidRPr="00966645">
        <w:rPr>
          <w:rStyle w:val="Fett"/>
          <w:rFonts w:cs="Arial"/>
          <w:color w:val="000000"/>
          <w:shd w:val="clear" w:color="auto" w:fill="FFFFFF"/>
        </w:rPr>
        <w:t>2018</w:t>
      </w:r>
      <w:r w:rsidRPr="00966645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ab/>
      </w:r>
      <w:r w:rsidRPr="00966645">
        <w:rPr>
          <w:rFonts w:cs="Arial"/>
          <w:color w:val="000000"/>
          <w:shd w:val="clear" w:color="auto" w:fill="FFFFFF"/>
        </w:rPr>
        <w:t xml:space="preserve">(Vermessen und </w:t>
      </w:r>
      <w:proofErr w:type="spellStart"/>
      <w:r w:rsidRPr="00966645">
        <w:rPr>
          <w:rFonts w:cs="Arial"/>
          <w:color w:val="000000"/>
          <w:shd w:val="clear" w:color="auto" w:fill="FFFFFF"/>
        </w:rPr>
        <w:t>Bauaufmass</w:t>
      </w:r>
      <w:proofErr w:type="spellEnd"/>
      <w:r w:rsidRPr="00966645">
        <w:rPr>
          <w:rFonts w:cs="Arial"/>
          <w:color w:val="000000"/>
          <w:shd w:val="clear" w:color="auto" w:fill="FFFFFF"/>
        </w:rPr>
        <w:t>)</w:t>
      </w:r>
    </w:p>
    <w:p w:rsidR="004C5E9A" w:rsidRPr="00966645" w:rsidRDefault="004C5E9A" w:rsidP="003619C8">
      <w:pPr>
        <w:spacing w:line="240" w:lineRule="auto"/>
        <w:rPr>
          <w:rFonts w:cs="Arial"/>
          <w:color w:val="000000"/>
        </w:rPr>
      </w:pPr>
      <w:r>
        <w:rPr>
          <w:rStyle w:val="Fett"/>
          <w:rFonts w:cs="Arial"/>
          <w:color w:val="000000"/>
          <w:shd w:val="clear" w:color="auto" w:fill="FFFFFF"/>
        </w:rPr>
        <w:t>02. - 04.11.</w:t>
      </w:r>
      <w:r w:rsidRPr="00966645">
        <w:rPr>
          <w:rStyle w:val="Fett"/>
          <w:rFonts w:cs="Arial"/>
          <w:color w:val="000000"/>
          <w:shd w:val="clear" w:color="auto" w:fill="FFFFFF"/>
        </w:rPr>
        <w:t>2018</w:t>
      </w:r>
      <w:r>
        <w:rPr>
          <w:rStyle w:val="Fett"/>
          <w:rFonts w:cs="Arial"/>
          <w:color w:val="000000"/>
          <w:shd w:val="clear" w:color="auto" w:fill="FFFFFF"/>
        </w:rPr>
        <w:tab/>
      </w:r>
      <w:r w:rsidRPr="00966645">
        <w:rPr>
          <w:rFonts w:cs="Arial"/>
          <w:color w:val="000000"/>
          <w:shd w:val="clear" w:color="auto" w:fill="FFFFFF"/>
        </w:rPr>
        <w:t>(Fundbergung, -bearbeitung und -konservierung)</w:t>
      </w:r>
    </w:p>
    <w:p w:rsidR="000D6DDC" w:rsidRPr="00966645" w:rsidRDefault="000D6DDC" w:rsidP="003619C8">
      <w:pPr>
        <w:spacing w:line="240" w:lineRule="auto"/>
        <w:rPr>
          <w:rFonts w:cs="Arial"/>
          <w:color w:val="000000"/>
        </w:rPr>
      </w:pPr>
    </w:p>
    <w:p w:rsidR="004C5E9A" w:rsidRPr="00966645" w:rsidRDefault="000D6DDC" w:rsidP="003619C8">
      <w:pPr>
        <w:spacing w:line="240" w:lineRule="auto"/>
        <w:rPr>
          <w:rFonts w:cs="Arial"/>
          <w:color w:val="000000"/>
        </w:rPr>
      </w:pPr>
      <w:r w:rsidRPr="00966645">
        <w:rPr>
          <w:rFonts w:cs="Arial"/>
          <w:color w:val="000000"/>
          <w:shd w:val="clear" w:color="auto" w:fill="FFFFFF"/>
        </w:rPr>
        <w:t>Veranstaltungsort für die Workshops ist jeweils die Burgbaustelle Falkenstein bzw. das Gemeindeamt Hofkirchen im Mühlkreis.</w:t>
      </w:r>
      <w:r w:rsidR="004C5E9A">
        <w:rPr>
          <w:rFonts w:cs="Arial"/>
          <w:color w:val="000000"/>
          <w:shd w:val="clear" w:color="auto" w:fill="FFFFFF"/>
        </w:rPr>
        <w:t xml:space="preserve"> </w:t>
      </w:r>
      <w:r w:rsidR="004C5E9A" w:rsidRPr="00966645">
        <w:rPr>
          <w:rFonts w:cs="Arial"/>
          <w:color w:val="000000"/>
          <w:shd w:val="clear" w:color="auto" w:fill="FFFFFF"/>
        </w:rPr>
        <w:t>Neben den Workshops können Interessenten an folgenden Sanierungstagen praktische Erfahrungen auf Falkenstein sammeln:</w:t>
      </w:r>
    </w:p>
    <w:p w:rsidR="004C5E9A" w:rsidRPr="00966645" w:rsidRDefault="004C5E9A" w:rsidP="003619C8">
      <w:pPr>
        <w:spacing w:line="240" w:lineRule="auto"/>
        <w:rPr>
          <w:rFonts w:cs="Arial"/>
          <w:color w:val="000000"/>
        </w:rPr>
      </w:pPr>
    </w:p>
    <w:p w:rsidR="004C5E9A" w:rsidRPr="00966645" w:rsidRDefault="004C5E9A" w:rsidP="003619C8">
      <w:pPr>
        <w:spacing w:line="240" w:lineRule="auto"/>
        <w:rPr>
          <w:rFonts w:cs="Arial"/>
          <w:color w:val="000000"/>
        </w:rPr>
      </w:pPr>
      <w:r w:rsidRPr="00966645">
        <w:rPr>
          <w:rFonts w:cs="Arial"/>
          <w:color w:val="000000"/>
          <w:shd w:val="clear" w:color="auto" w:fill="FFFFFF"/>
        </w:rPr>
        <w:t xml:space="preserve">29. </w:t>
      </w:r>
      <w:r>
        <w:rPr>
          <w:rFonts w:cs="Arial"/>
          <w:color w:val="000000"/>
          <w:shd w:val="clear" w:color="auto" w:fill="FFFFFF"/>
        </w:rPr>
        <w:t>- 01.07.</w:t>
      </w:r>
      <w:r w:rsidRPr="00966645">
        <w:rPr>
          <w:rFonts w:cs="Arial"/>
          <w:color w:val="000000"/>
          <w:shd w:val="clear" w:color="auto" w:fill="FFFFFF"/>
        </w:rPr>
        <w:t>2018</w:t>
      </w:r>
    </w:p>
    <w:p w:rsidR="004C5E9A" w:rsidRPr="00966645" w:rsidRDefault="004C5E9A" w:rsidP="003619C8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14. - 16.07.</w:t>
      </w:r>
      <w:r w:rsidRPr="00966645">
        <w:rPr>
          <w:rFonts w:cs="Arial"/>
          <w:color w:val="000000"/>
          <w:shd w:val="clear" w:color="auto" w:fill="FFFFFF"/>
        </w:rPr>
        <w:t>2018</w:t>
      </w:r>
    </w:p>
    <w:p w:rsidR="004C5E9A" w:rsidRPr="00966645" w:rsidRDefault="004C5E9A" w:rsidP="003619C8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22. - 23.07.</w:t>
      </w:r>
      <w:r w:rsidRPr="00966645">
        <w:rPr>
          <w:rFonts w:cs="Arial"/>
          <w:color w:val="000000"/>
          <w:shd w:val="clear" w:color="auto" w:fill="FFFFFF"/>
        </w:rPr>
        <w:t>2018</w:t>
      </w:r>
    </w:p>
    <w:p w:rsidR="004C5E9A" w:rsidRPr="00966645" w:rsidRDefault="004C5E9A" w:rsidP="003619C8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03. - 06.08.</w:t>
      </w:r>
      <w:r w:rsidRPr="00966645">
        <w:rPr>
          <w:rFonts w:cs="Arial"/>
          <w:color w:val="000000"/>
          <w:shd w:val="clear" w:color="auto" w:fill="FFFFFF"/>
        </w:rPr>
        <w:t>2018</w:t>
      </w:r>
    </w:p>
    <w:p w:rsidR="004C5E9A" w:rsidRPr="00966645" w:rsidRDefault="004C5E9A" w:rsidP="003619C8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25. - 27.08.</w:t>
      </w:r>
      <w:r w:rsidRPr="00966645">
        <w:rPr>
          <w:rFonts w:cs="Arial"/>
          <w:color w:val="000000"/>
          <w:shd w:val="clear" w:color="auto" w:fill="FFFFFF"/>
        </w:rPr>
        <w:t>2018</w:t>
      </w:r>
    </w:p>
    <w:p w:rsidR="004C5E9A" w:rsidRPr="00966645" w:rsidRDefault="004C5E9A" w:rsidP="003619C8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31.08. - 03.09.</w:t>
      </w:r>
      <w:r w:rsidRPr="00966645">
        <w:rPr>
          <w:rFonts w:cs="Arial"/>
          <w:color w:val="000000"/>
          <w:shd w:val="clear" w:color="auto" w:fill="FFFFFF"/>
        </w:rPr>
        <w:t>2018</w:t>
      </w:r>
    </w:p>
    <w:p w:rsidR="004C5E9A" w:rsidRPr="00966645" w:rsidRDefault="004C5E9A" w:rsidP="003619C8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21. - 23.09.</w:t>
      </w:r>
      <w:r w:rsidRPr="00966645">
        <w:rPr>
          <w:rFonts w:cs="Arial"/>
          <w:color w:val="000000"/>
          <w:shd w:val="clear" w:color="auto" w:fill="FFFFFF"/>
        </w:rPr>
        <w:t>2018</w:t>
      </w:r>
    </w:p>
    <w:p w:rsidR="004C5E9A" w:rsidRPr="00116CA6" w:rsidRDefault="004C5E9A" w:rsidP="003619C8">
      <w:pPr>
        <w:spacing w:line="240" w:lineRule="auto"/>
        <w:rPr>
          <w:rFonts w:cs="Arial"/>
        </w:rPr>
      </w:pPr>
    </w:p>
    <w:p w:rsidR="00D32FE3" w:rsidRPr="00517DC5" w:rsidRDefault="00D32FE3" w:rsidP="003619C8">
      <w:pPr>
        <w:spacing w:line="240" w:lineRule="auto"/>
        <w:ind w:left="-28"/>
        <w:rPr>
          <w:rFonts w:cs="Arial"/>
        </w:rPr>
      </w:pPr>
      <w:r w:rsidRPr="00517DC5">
        <w:rPr>
          <w:rFonts w:cs="Arial"/>
        </w:rPr>
        <w:t xml:space="preserve">Interessierte </w:t>
      </w:r>
      <w:r>
        <w:rPr>
          <w:rFonts w:cs="Arial"/>
        </w:rPr>
        <w:t xml:space="preserve">aus Oberösterreich und Bayern </w:t>
      </w:r>
      <w:r w:rsidRPr="00517DC5">
        <w:rPr>
          <w:rFonts w:cs="Arial"/>
        </w:rPr>
        <w:t>können sich</w:t>
      </w:r>
      <w:r>
        <w:rPr>
          <w:rFonts w:cs="Arial"/>
        </w:rPr>
        <w:t xml:space="preserve"> für die Teilnahme an den Workshops</w:t>
      </w:r>
      <w:r w:rsidRPr="00517DC5">
        <w:rPr>
          <w:rFonts w:cs="Arial"/>
        </w:rPr>
        <w:t xml:space="preserve"> </w:t>
      </w:r>
      <w:r w:rsidR="00883EE3">
        <w:rPr>
          <w:rFonts w:cs="Arial"/>
        </w:rPr>
        <w:t>und</w:t>
      </w:r>
      <w:r w:rsidR="0088131A">
        <w:rPr>
          <w:rFonts w:cs="Arial"/>
        </w:rPr>
        <w:t>/</w:t>
      </w:r>
      <w:r w:rsidR="00A74ACC">
        <w:rPr>
          <w:rFonts w:cs="Arial"/>
        </w:rPr>
        <w:t xml:space="preserve"> </w:t>
      </w:r>
      <w:r w:rsidR="0088131A">
        <w:rPr>
          <w:rFonts w:cs="Arial"/>
        </w:rPr>
        <w:t>oder</w:t>
      </w:r>
      <w:r w:rsidR="00883EE3">
        <w:rPr>
          <w:rFonts w:cs="Arial"/>
        </w:rPr>
        <w:t xml:space="preserve"> Sanierungstagen </w:t>
      </w:r>
      <w:r w:rsidRPr="00517DC5">
        <w:rPr>
          <w:rFonts w:cs="Arial"/>
        </w:rPr>
        <w:t xml:space="preserve">beim </w:t>
      </w:r>
      <w:r w:rsidR="006E00C0" w:rsidRPr="00F70F41">
        <w:rPr>
          <w:rFonts w:cs="Arial"/>
        </w:rPr>
        <w:t>Verein zur Erhaltung ökologisch historischer Bausubstanz in der</w:t>
      </w:r>
      <w:r w:rsidR="00CA21E4">
        <w:rPr>
          <w:rFonts w:cs="Arial"/>
        </w:rPr>
        <w:t xml:space="preserve"> Marktgemeinde Hofkirchen i. M. bei Herrn </w:t>
      </w:r>
      <w:proofErr w:type="spellStart"/>
      <w:r w:rsidRPr="00517DC5">
        <w:rPr>
          <w:rFonts w:cs="Arial"/>
        </w:rPr>
        <w:t>Obmann</w:t>
      </w:r>
      <w:r>
        <w:rPr>
          <w:rFonts w:cs="Arial"/>
        </w:rPr>
        <w:t>stellvertreter</w:t>
      </w:r>
      <w:proofErr w:type="spellEnd"/>
      <w:r>
        <w:rPr>
          <w:rFonts w:cs="Arial"/>
        </w:rPr>
        <w:t xml:space="preserve"> Mag. Matthias Koopmann</w:t>
      </w:r>
      <w:r w:rsidR="00CA21E4">
        <w:rPr>
          <w:rFonts w:cs="Arial"/>
        </w:rPr>
        <w:t xml:space="preserve"> unter </w:t>
      </w:r>
      <w:hyperlink r:id="rId8" w:history="1">
        <w:r w:rsidR="00116CA6" w:rsidRPr="00F70F41">
          <w:t>stadtfuchspassau@aol.com</w:t>
        </w:r>
      </w:hyperlink>
      <w:r w:rsidR="00116CA6">
        <w:rPr>
          <w:rFonts w:cs="Arial"/>
        </w:rPr>
        <w:t xml:space="preserve"> </w:t>
      </w:r>
      <w:r w:rsidR="006E00C0">
        <w:rPr>
          <w:rFonts w:cs="Arial"/>
        </w:rPr>
        <w:t xml:space="preserve">oder telefonisch unter </w:t>
      </w:r>
      <w:r w:rsidR="00CA21E4">
        <w:rPr>
          <w:rFonts w:cs="Arial"/>
        </w:rPr>
        <w:t>+</w:t>
      </w:r>
      <w:r w:rsidR="006E00C0">
        <w:rPr>
          <w:rFonts w:cs="Arial"/>
        </w:rPr>
        <w:t xml:space="preserve">49 </w:t>
      </w:r>
      <w:r w:rsidR="00CA21E4">
        <w:rPr>
          <w:rFonts w:cs="Arial"/>
        </w:rPr>
        <w:t xml:space="preserve">(0) 851/ </w:t>
      </w:r>
      <w:r w:rsidR="006E00C0">
        <w:rPr>
          <w:rFonts w:cs="Arial"/>
        </w:rPr>
        <w:t>45892</w:t>
      </w:r>
      <w:r w:rsidR="00CA21E4">
        <w:rPr>
          <w:rFonts w:cs="Arial"/>
        </w:rPr>
        <w:t xml:space="preserve"> an</w:t>
      </w:r>
      <w:r w:rsidR="00CA21E4" w:rsidRPr="00517DC5">
        <w:rPr>
          <w:rFonts w:cs="Arial"/>
        </w:rPr>
        <w:t>melden</w:t>
      </w:r>
      <w:r w:rsidR="006E00C0">
        <w:rPr>
          <w:rFonts w:cs="Arial"/>
        </w:rPr>
        <w:t>.</w:t>
      </w:r>
    </w:p>
    <w:p w:rsidR="00D32FE3" w:rsidRPr="00116CA6" w:rsidRDefault="00D32FE3" w:rsidP="003619C8">
      <w:pPr>
        <w:spacing w:line="240" w:lineRule="auto"/>
        <w:rPr>
          <w:rFonts w:cs="Arial"/>
        </w:rPr>
      </w:pPr>
    </w:p>
    <w:p w:rsidR="00D748EC" w:rsidRDefault="004C5E9A" w:rsidP="003619C8">
      <w:pPr>
        <w:spacing w:line="240" w:lineRule="auto"/>
      </w:pPr>
      <w:r>
        <w:t>Haben auch Sie eine Projektidee? Das</w:t>
      </w:r>
      <w:r w:rsidR="00F70F41" w:rsidRPr="00A85E7B">
        <w:t xml:space="preserve"> Förderprogramm </w:t>
      </w:r>
      <w:r w:rsidR="00F70F41">
        <w:t xml:space="preserve">INTERREG Österreich – Bayern </w:t>
      </w:r>
      <w:r>
        <w:t>unterstützt mit bis zu 75% der förderfähigen Kosten.</w:t>
      </w:r>
      <w:r w:rsidR="00F70F41" w:rsidRPr="00A85E7B">
        <w:t xml:space="preserve"> </w:t>
      </w:r>
      <w:r w:rsidR="00883EE3" w:rsidRPr="00926659">
        <w:rPr>
          <w:rFonts w:cs="Arial"/>
        </w:rPr>
        <w:t xml:space="preserve">Bei weiteren Fragen </w:t>
      </w:r>
      <w:r w:rsidR="00883EE3">
        <w:rPr>
          <w:rFonts w:cs="Arial"/>
        </w:rPr>
        <w:t xml:space="preserve">zu den genehmigten Projekten, </w:t>
      </w:r>
      <w:r w:rsidR="00883EE3" w:rsidRPr="00926659">
        <w:rPr>
          <w:rFonts w:cs="Arial"/>
        </w:rPr>
        <w:t xml:space="preserve">einer konkreten grenzüberschreitenden Projektidee, </w:t>
      </w:r>
      <w:r w:rsidR="00883EE3">
        <w:rPr>
          <w:rFonts w:cs="Arial"/>
        </w:rPr>
        <w:t>Projektentwicklung und</w:t>
      </w:r>
      <w:r w:rsidR="00883EE3" w:rsidRPr="00926659">
        <w:rPr>
          <w:rFonts w:cs="Arial"/>
        </w:rPr>
        <w:t xml:space="preserve"> Antragstellung </w:t>
      </w:r>
      <w:r w:rsidR="00883EE3" w:rsidRPr="003E33F3">
        <w:rPr>
          <w:rFonts w:cs="Arial"/>
        </w:rPr>
        <w:t xml:space="preserve">steht die Regionalmanagement GmbH OÖ, Geschäftsstelle Mühlviertel für Auskünfte </w:t>
      </w:r>
      <w:r w:rsidR="00883EE3">
        <w:rPr>
          <w:rFonts w:cs="Arial"/>
        </w:rPr>
        <w:t xml:space="preserve">und Unterstützung kostenlos </w:t>
      </w:r>
      <w:r w:rsidR="00883EE3" w:rsidRPr="003E33F3">
        <w:rPr>
          <w:rFonts w:cs="Arial"/>
        </w:rPr>
        <w:t>zur Verfügung (RM Johannes Miesenböck, +43(0)7942/</w:t>
      </w:r>
      <w:r w:rsidR="00883EE3">
        <w:rPr>
          <w:rFonts w:cs="Arial"/>
        </w:rPr>
        <w:t xml:space="preserve"> </w:t>
      </w:r>
      <w:r w:rsidR="00883EE3" w:rsidRPr="003E33F3">
        <w:rPr>
          <w:rFonts w:cs="Arial"/>
        </w:rPr>
        <w:t>77188-</w:t>
      </w:r>
      <w:r w:rsidR="00A74ACC">
        <w:rPr>
          <w:rFonts w:cs="Arial"/>
        </w:rPr>
        <w:t>4303</w:t>
      </w:r>
      <w:r w:rsidR="00883EE3" w:rsidRPr="003E33F3">
        <w:rPr>
          <w:rFonts w:cs="Arial"/>
        </w:rPr>
        <w:t xml:space="preserve">, </w:t>
      </w:r>
      <w:hyperlink r:id="rId9" w:history="1">
        <w:r w:rsidR="00E63A23" w:rsidRPr="00307EBF">
          <w:rPr>
            <w:rStyle w:val="Hyperlink"/>
            <w:rFonts w:cs="Arial"/>
          </w:rPr>
          <w:t>johannes.miesenboeck@rmooe.at</w:t>
        </w:r>
      </w:hyperlink>
      <w:r w:rsidR="00883EE3" w:rsidRPr="003E33F3">
        <w:rPr>
          <w:rFonts w:cs="Arial"/>
        </w:rPr>
        <w:t>).</w:t>
      </w:r>
      <w:r w:rsidR="00883EE3">
        <w:rPr>
          <w:rFonts w:cs="Arial"/>
        </w:rPr>
        <w:t xml:space="preserve"> Weitere Informationen zum Förderprogramm sind unter </w:t>
      </w:r>
      <w:r w:rsidR="00883EE3" w:rsidRPr="00883EE3">
        <w:rPr>
          <w:rFonts w:cs="Arial"/>
          <w:u w:val="single"/>
        </w:rPr>
        <w:t>www.interreg-bayaut.net</w:t>
      </w:r>
      <w:r w:rsidR="00883EE3">
        <w:rPr>
          <w:rFonts w:cs="Arial"/>
        </w:rPr>
        <w:t xml:space="preserve"> zu finden.</w:t>
      </w:r>
      <w:bookmarkStart w:id="0" w:name="_GoBack"/>
      <w:bookmarkEnd w:id="0"/>
    </w:p>
    <w:p w:rsidR="00D748EC" w:rsidRDefault="00D748EC" w:rsidP="003619C8">
      <w:pPr>
        <w:spacing w:line="240" w:lineRule="auto"/>
      </w:pPr>
    </w:p>
    <w:p w:rsidR="00883EE3" w:rsidRDefault="00883EE3" w:rsidP="003619C8">
      <w:pPr>
        <w:spacing w:line="240" w:lineRule="auto"/>
      </w:pPr>
    </w:p>
    <w:p w:rsidR="003619C8" w:rsidRDefault="003619C8" w:rsidP="003619C8">
      <w:pPr>
        <w:spacing w:line="240" w:lineRule="auto"/>
      </w:pPr>
    </w:p>
    <w:p w:rsidR="00883EE3" w:rsidRPr="00A85E7B" w:rsidRDefault="00883EE3" w:rsidP="003619C8">
      <w:pPr>
        <w:spacing w:line="240" w:lineRule="auto"/>
      </w:pPr>
    </w:p>
    <w:p w:rsidR="00DA6A4C" w:rsidRDefault="002A6381" w:rsidP="003619C8">
      <w:pPr>
        <w:spacing w:line="240" w:lineRule="auto"/>
        <w:rPr>
          <w:rFonts w:cs="Arial"/>
          <w:iCs/>
          <w:szCs w:val="24"/>
          <w:lang w:val="de-AT" w:eastAsia="de-AT"/>
        </w:rPr>
      </w:pPr>
      <w:r w:rsidRPr="00F70F41">
        <w:rPr>
          <w:rFonts w:cs="Arial"/>
          <w:b/>
          <w:iCs/>
          <w:szCs w:val="24"/>
          <w:lang w:val="de-AT" w:eastAsia="de-AT"/>
        </w:rPr>
        <w:t>Bild</w:t>
      </w:r>
      <w:r w:rsidR="00F70F41" w:rsidRPr="00F70F41">
        <w:rPr>
          <w:rFonts w:cs="Arial"/>
          <w:b/>
          <w:iCs/>
          <w:szCs w:val="24"/>
          <w:lang w:val="de-AT" w:eastAsia="de-AT"/>
        </w:rPr>
        <w:t>-Beitrag 1:</w:t>
      </w:r>
      <w:r w:rsidR="00F70F41">
        <w:rPr>
          <w:rFonts w:cs="Arial"/>
          <w:iCs/>
          <w:szCs w:val="24"/>
          <w:lang w:val="de-AT" w:eastAsia="de-AT"/>
        </w:rPr>
        <w:t xml:space="preserve"> </w:t>
      </w:r>
      <w:r>
        <w:rPr>
          <w:rFonts w:cs="Arial"/>
          <w:iCs/>
          <w:szCs w:val="24"/>
          <w:lang w:val="de-AT" w:eastAsia="de-AT"/>
        </w:rPr>
        <w:t xml:space="preserve">Projekt „Bürger retten Burgen- </w:t>
      </w:r>
      <w:r>
        <w:rPr>
          <w:rFonts w:cs="Arial"/>
          <w:iCs/>
        </w:rPr>
        <w:t>Sanierungszentrum Falkenstein in Hofkirchen i. M</w:t>
      </w:r>
      <w:r>
        <w:rPr>
          <w:rFonts w:cs="Arial"/>
          <w:iCs/>
          <w:szCs w:val="24"/>
          <w:lang w:val="de-AT" w:eastAsia="de-AT"/>
        </w:rPr>
        <w:t>“</w:t>
      </w:r>
      <w:r w:rsidR="00CA21E4">
        <w:rPr>
          <w:rFonts w:cs="Arial"/>
          <w:iCs/>
          <w:szCs w:val="24"/>
          <w:lang w:val="de-AT" w:eastAsia="de-AT"/>
        </w:rPr>
        <w:t>,</w:t>
      </w:r>
      <w:r>
        <w:rPr>
          <w:rFonts w:cs="Arial"/>
          <w:iCs/>
          <w:szCs w:val="24"/>
          <w:lang w:val="de-AT" w:eastAsia="de-AT"/>
        </w:rPr>
        <w:t xml:space="preserve"> © </w:t>
      </w:r>
      <w:r w:rsidR="00B44B7A">
        <w:rPr>
          <w:rFonts w:cs="Arial"/>
          <w:iCs/>
          <w:szCs w:val="24"/>
          <w:lang w:val="de-AT" w:eastAsia="de-AT"/>
        </w:rPr>
        <w:t xml:space="preserve">Mag. </w:t>
      </w:r>
      <w:r w:rsidR="00BD3AF4">
        <w:rPr>
          <w:rFonts w:cs="Arial"/>
          <w:iCs/>
          <w:szCs w:val="24"/>
          <w:lang w:val="de-AT" w:eastAsia="de-AT"/>
        </w:rPr>
        <w:t>Matthias Koop</w:t>
      </w:r>
      <w:r w:rsidRPr="002A6381">
        <w:rPr>
          <w:rFonts w:cs="Arial"/>
          <w:iCs/>
          <w:szCs w:val="24"/>
          <w:lang w:val="de-AT" w:eastAsia="de-AT"/>
        </w:rPr>
        <w:t>mann</w:t>
      </w:r>
    </w:p>
    <w:p w:rsidR="00CA21E4" w:rsidRPr="00B826D6" w:rsidRDefault="00CA21E4" w:rsidP="003619C8">
      <w:pPr>
        <w:spacing w:line="240" w:lineRule="auto"/>
        <w:rPr>
          <w:rFonts w:cs="Arial"/>
          <w:iCs/>
          <w:szCs w:val="24"/>
          <w:lang w:val="de-AT" w:eastAsia="de-AT"/>
        </w:rPr>
      </w:pPr>
    </w:p>
    <w:p w:rsidR="00C32C3F" w:rsidRDefault="00CA21E4" w:rsidP="003619C8">
      <w:pPr>
        <w:spacing w:line="280" w:lineRule="atLeast"/>
        <w:rPr>
          <w:rFonts w:cs="Arial"/>
          <w:iCs/>
          <w:szCs w:val="24"/>
          <w:lang w:val="de-AT" w:eastAsia="de-AT"/>
        </w:rPr>
      </w:pPr>
      <w:r w:rsidRPr="00D32FE3">
        <w:rPr>
          <w:rFonts w:cs="Arial"/>
          <w:iCs/>
          <w:noProof/>
          <w:szCs w:val="24"/>
          <w:lang w:val="de-AT" w:eastAsia="de-AT"/>
        </w:rPr>
        <w:lastRenderedPageBreak/>
        <w:drawing>
          <wp:inline distT="0" distB="0" distL="0" distR="0">
            <wp:extent cx="1700877" cy="2266950"/>
            <wp:effectExtent l="0" t="0" r="0" b="0"/>
            <wp:docPr id="6" name="Grafik 6" descr="G:\Freistadt\4_Projekte\42_gueZ\KPF Ö-BY 2014-2020\Projekte\MV04 Bürger retten Burgen\Falkenstein-2013_Fotocredit Matthias Koob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reistadt\4_Projekte\42_gueZ\KPF Ö-BY 2014-2020\Projekte\MV04 Bürger retten Burgen\Falkenstein-2013_Fotocredit Matthias Koobman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77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AF" w:rsidRDefault="00C573AF" w:rsidP="003619C8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</w:p>
    <w:p w:rsidR="00C573AF" w:rsidRDefault="00C573AF" w:rsidP="003619C8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</w:p>
    <w:p w:rsidR="00C573AF" w:rsidRDefault="00C573AF" w:rsidP="003619C8">
      <w:pPr>
        <w:spacing w:line="240" w:lineRule="auto"/>
        <w:rPr>
          <w:rFonts w:cs="Arial"/>
          <w:iCs/>
          <w:szCs w:val="24"/>
          <w:lang w:val="de-AT" w:eastAsia="de-AT"/>
        </w:rPr>
      </w:pPr>
      <w:r w:rsidRPr="00C573AF">
        <w:rPr>
          <w:rFonts w:cs="Arial"/>
          <w:b/>
          <w:iCs/>
          <w:noProof/>
          <w:szCs w:val="24"/>
          <w:lang w:val="de-AT" w:eastAsia="de-AT"/>
        </w:rPr>
        <w:t>Bildbeitrag 2:</w:t>
      </w:r>
      <w:r>
        <w:rPr>
          <w:rFonts w:cs="Arial"/>
          <w:b/>
          <w:iCs/>
          <w:noProof/>
          <w:szCs w:val="24"/>
          <w:lang w:val="de-AT" w:eastAsia="de-AT"/>
        </w:rPr>
        <w:t xml:space="preserve"> </w:t>
      </w:r>
      <w:r>
        <w:rPr>
          <w:rFonts w:cs="Arial"/>
          <w:iCs/>
          <w:szCs w:val="24"/>
          <w:lang w:val="de-AT" w:eastAsia="de-AT"/>
        </w:rPr>
        <w:t xml:space="preserve">Projekt „Bürger retten Burgen- </w:t>
      </w:r>
      <w:r>
        <w:rPr>
          <w:rFonts w:cs="Arial"/>
          <w:iCs/>
        </w:rPr>
        <w:t>Sanierungszentrum Falkenstein in Hofkirchen i. M</w:t>
      </w:r>
      <w:r>
        <w:rPr>
          <w:rFonts w:cs="Arial"/>
          <w:iCs/>
          <w:szCs w:val="24"/>
          <w:lang w:val="de-AT" w:eastAsia="de-AT"/>
        </w:rPr>
        <w:t>“, © Mag. Matthias Koop</w:t>
      </w:r>
      <w:r w:rsidRPr="002A6381">
        <w:rPr>
          <w:rFonts w:cs="Arial"/>
          <w:iCs/>
          <w:szCs w:val="24"/>
          <w:lang w:val="de-AT" w:eastAsia="de-AT"/>
        </w:rPr>
        <w:t>mann</w:t>
      </w:r>
    </w:p>
    <w:p w:rsidR="00C573AF" w:rsidRPr="00C573AF" w:rsidRDefault="00C573AF" w:rsidP="003619C8">
      <w:pPr>
        <w:spacing w:line="280" w:lineRule="atLeast"/>
        <w:rPr>
          <w:rFonts w:cs="Arial"/>
          <w:b/>
          <w:iCs/>
          <w:noProof/>
          <w:szCs w:val="24"/>
          <w:lang w:val="de-AT" w:eastAsia="de-AT"/>
        </w:rPr>
      </w:pPr>
    </w:p>
    <w:p w:rsidR="00C573AF" w:rsidRDefault="00C573AF" w:rsidP="003619C8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  <w:r w:rsidRPr="00C573AF">
        <w:rPr>
          <w:rFonts w:cs="Arial"/>
          <w:iCs/>
          <w:noProof/>
          <w:szCs w:val="24"/>
          <w:lang w:val="de-AT" w:eastAsia="de-AT"/>
        </w:rPr>
        <w:drawing>
          <wp:inline distT="0" distB="0" distL="0" distR="0">
            <wp:extent cx="3086100" cy="2059007"/>
            <wp:effectExtent l="0" t="0" r="0" b="0"/>
            <wp:docPr id="5" name="Grafik 5" descr="O:\Öffentlichkeitsarbeit\2018_RMOÖ_Newsletter\Ziel 5_Partnerschaft\06 Juni\MV\Bürger retten Burgen - Termine\Bürger retten Burgen_Falkenstein-2017-01-01_Fotocredit_Matthias Koob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Öffentlichkeitsarbeit\2018_RMOÖ_Newsletter\Ziel 5_Partnerschaft\06 Juni\MV\Bürger retten Burgen - Termine\Bürger retten Burgen_Falkenstein-2017-01-01_Fotocredit_Matthias Koobman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554" cy="207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AF" w:rsidRDefault="00C573AF" w:rsidP="003619C8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</w:p>
    <w:p w:rsidR="00C573AF" w:rsidRDefault="00C573AF" w:rsidP="003619C8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</w:p>
    <w:p w:rsidR="00F70F41" w:rsidRDefault="00C573AF" w:rsidP="003619C8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  <w:r>
        <w:rPr>
          <w:rFonts w:cs="Arial"/>
          <w:b/>
          <w:iCs/>
          <w:noProof/>
          <w:szCs w:val="24"/>
          <w:lang w:val="de-AT" w:eastAsia="de-AT"/>
        </w:rPr>
        <w:t>Bild-Beitrag 3</w:t>
      </w:r>
      <w:r w:rsidR="00F70F41" w:rsidRPr="00F70F41">
        <w:rPr>
          <w:rFonts w:cs="Arial"/>
          <w:b/>
          <w:iCs/>
          <w:noProof/>
          <w:szCs w:val="24"/>
          <w:lang w:val="de-AT" w:eastAsia="de-AT"/>
        </w:rPr>
        <w:t>:</w:t>
      </w:r>
      <w:r w:rsidR="00F70F41">
        <w:rPr>
          <w:rFonts w:cs="Arial"/>
          <w:iCs/>
          <w:noProof/>
          <w:szCs w:val="24"/>
          <w:lang w:val="de-AT" w:eastAsia="de-AT"/>
        </w:rPr>
        <w:t xml:space="preserve"> INTERREG AT-CZ Programm</w:t>
      </w:r>
      <w:r w:rsidR="00BD3AF4">
        <w:rPr>
          <w:rFonts w:cs="Arial"/>
          <w:iCs/>
          <w:noProof/>
          <w:szCs w:val="24"/>
          <w:lang w:val="de-AT" w:eastAsia="de-AT"/>
        </w:rPr>
        <w:t>l</w:t>
      </w:r>
      <w:r w:rsidR="00F70F41">
        <w:rPr>
          <w:rFonts w:cs="Arial"/>
          <w:iCs/>
          <w:noProof/>
          <w:szCs w:val="24"/>
          <w:lang w:val="de-AT" w:eastAsia="de-AT"/>
        </w:rPr>
        <w:t>ogo</w:t>
      </w:r>
    </w:p>
    <w:p w:rsidR="00F70F41" w:rsidRDefault="00CA21E4" w:rsidP="003619C8">
      <w:pPr>
        <w:spacing w:line="280" w:lineRule="atLeast"/>
        <w:rPr>
          <w:rFonts w:cs="Arial"/>
          <w:iCs/>
          <w:noProof/>
          <w:szCs w:val="24"/>
          <w:lang w:val="de-AT" w:eastAsia="de-AT"/>
        </w:rPr>
      </w:pPr>
      <w:r w:rsidRPr="00F70F41">
        <w:rPr>
          <w:rFonts w:cs="Arial"/>
          <w:iCs/>
          <w:noProof/>
          <w:szCs w:val="24"/>
          <w:lang w:val="de-AT" w:eastAsia="de-AT"/>
        </w:rPr>
        <w:drawing>
          <wp:inline distT="0" distB="0" distL="0" distR="0">
            <wp:extent cx="2959158" cy="704850"/>
            <wp:effectExtent l="0" t="0" r="0" b="0"/>
            <wp:docPr id="4" name="Grafik 4" descr="O:\Öffentlichkeitsarbeit\Logos\Logos_Druck_cmyk_4fbg\interreg bayern at neu 2014_2020_druc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Öffentlichkeitsarbeit\Logos\Logos_Druck_cmyk_4fbg\interreg bayern at neu 2014_2020_druck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5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F41" w:rsidSect="00471B0F">
      <w:headerReference w:type="default" r:id="rId13"/>
      <w:footerReference w:type="default" r:id="rId14"/>
      <w:pgSz w:w="11906" w:h="16838"/>
      <w:pgMar w:top="1702" w:right="1417" w:bottom="1134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DF" w:rsidRDefault="00AF4DDF" w:rsidP="00904DAC">
      <w:pPr>
        <w:spacing w:line="240" w:lineRule="auto"/>
      </w:pPr>
      <w:r>
        <w:separator/>
      </w:r>
    </w:p>
  </w:endnote>
  <w:endnote w:type="continuationSeparator" w:id="0">
    <w:p w:rsidR="00AF4DDF" w:rsidRDefault="00AF4DDF" w:rsidP="0090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F8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Regionalmanagement OÖ GmbH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r w:rsidRPr="005F2AF8">
      <w:rPr>
        <w:rStyle w:val="A5"/>
        <w:rFonts w:ascii="Calibri" w:hAnsi="Calibri" w:cs="Calibri"/>
        <w:sz w:val="16"/>
        <w:szCs w:val="16"/>
      </w:rPr>
      <w:t>Geschäftsstelle Mühlviertel</w:t>
    </w:r>
  </w:p>
  <w:p w:rsidR="003E11EE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Industriestraße 6, 4240 Freistadt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 </w:t>
    </w:r>
    <w:hyperlink r:id="rId1" w:history="1">
      <w:r w:rsidRPr="005F2AF8">
        <w:rPr>
          <w:rStyle w:val="A5"/>
          <w:rFonts w:ascii="Calibri" w:hAnsi="Calibri" w:cs="Calibri"/>
          <w:sz w:val="16"/>
          <w:szCs w:val="16"/>
        </w:rPr>
        <w:t>rmooe.mv@rmooe.at</w:t>
      </w:r>
    </w:hyperlink>
    <w:r>
      <w:rPr>
        <w:rStyle w:val="A5"/>
        <w:rFonts w:ascii="Calibri" w:hAnsi="Calibri" w:cs="Calibri"/>
        <w:sz w:val="16"/>
        <w:szCs w:val="16"/>
      </w:rPr>
      <w:t xml:space="preserve"> 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 w:rsidRPr="005F2AF8"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 w:rsidRPr="005F2AF8"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:rsidR="005F2AF8" w:rsidRPr="005F2AF8" w:rsidRDefault="003E11EE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3E11EE"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DF" w:rsidRDefault="00AF4DDF" w:rsidP="00904DAC">
      <w:pPr>
        <w:spacing w:line="240" w:lineRule="auto"/>
      </w:pPr>
      <w:r>
        <w:separator/>
      </w:r>
    </w:p>
  </w:footnote>
  <w:footnote w:type="continuationSeparator" w:id="0">
    <w:p w:rsidR="00AF4DDF" w:rsidRDefault="00AF4DDF" w:rsidP="0090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AC" w:rsidRDefault="006C01C4" w:rsidP="00F63071">
    <w:pPr>
      <w:pStyle w:val="Kopfzeile"/>
      <w:jc w:val="left"/>
    </w:pPr>
    <w:r>
      <w:rPr>
        <w:rFonts w:ascii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de-AT"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2451364</wp:posOffset>
          </wp:positionH>
          <wp:positionV relativeFrom="paragraph">
            <wp:posOffset>46355</wp:posOffset>
          </wp:positionV>
          <wp:extent cx="2061210" cy="4641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eiste_Interreg Tschechien_09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90541</wp:posOffset>
          </wp:positionV>
          <wp:extent cx="2305050" cy="4032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iste_Interreg Bayern_0920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BD" w:rsidRPr="00F63071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59043342" wp14:editId="112F4EA2">
          <wp:simplePos x="0" y="0"/>
          <wp:positionH relativeFrom="column">
            <wp:posOffset>4586472</wp:posOffset>
          </wp:positionH>
          <wp:positionV relativeFrom="paragraph">
            <wp:posOffset>118110</wp:posOffset>
          </wp:positionV>
          <wp:extent cx="1350010" cy="393065"/>
          <wp:effectExtent l="0" t="0" r="2540" b="6985"/>
          <wp:wrapThrough wrapText="bothSides">
            <wp:wrapPolygon edited="0">
              <wp:start x="0" y="0"/>
              <wp:lineTo x="0" y="20937"/>
              <wp:lineTo x="21336" y="20937"/>
              <wp:lineTo x="2133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moö mv_Druck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C4" w:rsidRPr="00B313C4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7FDD"/>
    <w:multiLevelType w:val="hybridMultilevel"/>
    <w:tmpl w:val="7BE6C56C"/>
    <w:lvl w:ilvl="0" w:tplc="F26A7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E0595"/>
    <w:multiLevelType w:val="hybridMultilevel"/>
    <w:tmpl w:val="B5E22E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F7524"/>
    <w:multiLevelType w:val="hybridMultilevel"/>
    <w:tmpl w:val="63029D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70259"/>
    <w:multiLevelType w:val="hybridMultilevel"/>
    <w:tmpl w:val="7548E1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9463D"/>
    <w:multiLevelType w:val="hybridMultilevel"/>
    <w:tmpl w:val="D4A6804E"/>
    <w:lvl w:ilvl="0" w:tplc="A29CAF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55136"/>
    <w:multiLevelType w:val="hybridMultilevel"/>
    <w:tmpl w:val="897834A0"/>
    <w:lvl w:ilvl="0" w:tplc="93E8B55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C"/>
    <w:rsid w:val="00014C66"/>
    <w:rsid w:val="000356D0"/>
    <w:rsid w:val="00050E53"/>
    <w:rsid w:val="00065312"/>
    <w:rsid w:val="00083C19"/>
    <w:rsid w:val="000C63E4"/>
    <w:rsid w:val="000D283D"/>
    <w:rsid w:val="000D4E30"/>
    <w:rsid w:val="000D5692"/>
    <w:rsid w:val="000D6DDC"/>
    <w:rsid w:val="00116CA6"/>
    <w:rsid w:val="00141342"/>
    <w:rsid w:val="00162114"/>
    <w:rsid w:val="001A553B"/>
    <w:rsid w:val="001B4972"/>
    <w:rsid w:val="001B661F"/>
    <w:rsid w:val="0020741B"/>
    <w:rsid w:val="002126BA"/>
    <w:rsid w:val="00212D2D"/>
    <w:rsid w:val="002142DF"/>
    <w:rsid w:val="00227BF1"/>
    <w:rsid w:val="00231B35"/>
    <w:rsid w:val="00281A71"/>
    <w:rsid w:val="002A6381"/>
    <w:rsid w:val="002E2348"/>
    <w:rsid w:val="002E7CAB"/>
    <w:rsid w:val="002F36A1"/>
    <w:rsid w:val="003008A9"/>
    <w:rsid w:val="0030293E"/>
    <w:rsid w:val="00310D31"/>
    <w:rsid w:val="0031499A"/>
    <w:rsid w:val="00321208"/>
    <w:rsid w:val="003619C8"/>
    <w:rsid w:val="00372682"/>
    <w:rsid w:val="00377474"/>
    <w:rsid w:val="00383FBF"/>
    <w:rsid w:val="0039282E"/>
    <w:rsid w:val="00393630"/>
    <w:rsid w:val="003B34DF"/>
    <w:rsid w:val="003C5D27"/>
    <w:rsid w:val="003E11EE"/>
    <w:rsid w:val="003F1A03"/>
    <w:rsid w:val="00412FD4"/>
    <w:rsid w:val="00446CD3"/>
    <w:rsid w:val="00471B0F"/>
    <w:rsid w:val="00480023"/>
    <w:rsid w:val="00485AE7"/>
    <w:rsid w:val="0049430F"/>
    <w:rsid w:val="004C5E9A"/>
    <w:rsid w:val="004D2E7B"/>
    <w:rsid w:val="004D7BF1"/>
    <w:rsid w:val="005141A5"/>
    <w:rsid w:val="0055405D"/>
    <w:rsid w:val="00554DD1"/>
    <w:rsid w:val="005A1519"/>
    <w:rsid w:val="005B088A"/>
    <w:rsid w:val="005E0EF2"/>
    <w:rsid w:val="005E1E6E"/>
    <w:rsid w:val="005F2AF8"/>
    <w:rsid w:val="005F6B76"/>
    <w:rsid w:val="00640C0A"/>
    <w:rsid w:val="0065078B"/>
    <w:rsid w:val="006C01C4"/>
    <w:rsid w:val="006D30C2"/>
    <w:rsid w:val="006E00C0"/>
    <w:rsid w:val="0070626F"/>
    <w:rsid w:val="00713FBC"/>
    <w:rsid w:val="00725B6C"/>
    <w:rsid w:val="00740BF5"/>
    <w:rsid w:val="00791569"/>
    <w:rsid w:val="007A4EC9"/>
    <w:rsid w:val="007B0E6C"/>
    <w:rsid w:val="007F4DAE"/>
    <w:rsid w:val="00817374"/>
    <w:rsid w:val="00841369"/>
    <w:rsid w:val="008464DD"/>
    <w:rsid w:val="00851BF3"/>
    <w:rsid w:val="00853393"/>
    <w:rsid w:val="0088131A"/>
    <w:rsid w:val="00883EE3"/>
    <w:rsid w:val="008A5F78"/>
    <w:rsid w:val="008A7182"/>
    <w:rsid w:val="008B7B04"/>
    <w:rsid w:val="008F32BD"/>
    <w:rsid w:val="009036B5"/>
    <w:rsid w:val="00904DAC"/>
    <w:rsid w:val="00976B18"/>
    <w:rsid w:val="009B0155"/>
    <w:rsid w:val="009B5411"/>
    <w:rsid w:val="009D2AB7"/>
    <w:rsid w:val="009E3A82"/>
    <w:rsid w:val="00A03C15"/>
    <w:rsid w:val="00A11D00"/>
    <w:rsid w:val="00A2269F"/>
    <w:rsid w:val="00A638D2"/>
    <w:rsid w:val="00A70545"/>
    <w:rsid w:val="00A733FC"/>
    <w:rsid w:val="00A74ACC"/>
    <w:rsid w:val="00A8787E"/>
    <w:rsid w:val="00AC0708"/>
    <w:rsid w:val="00AE3D5E"/>
    <w:rsid w:val="00AE5F4F"/>
    <w:rsid w:val="00AF4DDF"/>
    <w:rsid w:val="00B1558D"/>
    <w:rsid w:val="00B304AE"/>
    <w:rsid w:val="00B313C4"/>
    <w:rsid w:val="00B402DC"/>
    <w:rsid w:val="00B44B7A"/>
    <w:rsid w:val="00B4617E"/>
    <w:rsid w:val="00B607BA"/>
    <w:rsid w:val="00B826D6"/>
    <w:rsid w:val="00B82B77"/>
    <w:rsid w:val="00B94A34"/>
    <w:rsid w:val="00BB775C"/>
    <w:rsid w:val="00BC162D"/>
    <w:rsid w:val="00BD3AF4"/>
    <w:rsid w:val="00C32C3F"/>
    <w:rsid w:val="00C406D9"/>
    <w:rsid w:val="00C573AF"/>
    <w:rsid w:val="00C73786"/>
    <w:rsid w:val="00CA0F88"/>
    <w:rsid w:val="00CA21E4"/>
    <w:rsid w:val="00CC44D0"/>
    <w:rsid w:val="00CC6CB0"/>
    <w:rsid w:val="00CC6EE8"/>
    <w:rsid w:val="00CE7642"/>
    <w:rsid w:val="00D046D0"/>
    <w:rsid w:val="00D14AE2"/>
    <w:rsid w:val="00D32FE3"/>
    <w:rsid w:val="00D64E4E"/>
    <w:rsid w:val="00D748EC"/>
    <w:rsid w:val="00D854D4"/>
    <w:rsid w:val="00DA02DD"/>
    <w:rsid w:val="00DA6A4C"/>
    <w:rsid w:val="00DD01A5"/>
    <w:rsid w:val="00E12175"/>
    <w:rsid w:val="00E46116"/>
    <w:rsid w:val="00E518DA"/>
    <w:rsid w:val="00E63A23"/>
    <w:rsid w:val="00E703B6"/>
    <w:rsid w:val="00E97A77"/>
    <w:rsid w:val="00EB74E5"/>
    <w:rsid w:val="00ED2D84"/>
    <w:rsid w:val="00F10474"/>
    <w:rsid w:val="00F50F39"/>
    <w:rsid w:val="00F53131"/>
    <w:rsid w:val="00F63071"/>
    <w:rsid w:val="00F70F41"/>
    <w:rsid w:val="00F802A7"/>
    <w:rsid w:val="00F84ED3"/>
    <w:rsid w:val="00F97EBC"/>
    <w:rsid w:val="00FB2E49"/>
    <w:rsid w:val="00FB3B52"/>
    <w:rsid w:val="00FB6FD2"/>
    <w:rsid w:val="00FD797F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3EFE502"/>
  <w15:chartTrackingRefBased/>
  <w15:docId w15:val="{C50FC22D-AB9B-4911-A0B7-E7CE723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AC"/>
    <w:pPr>
      <w:spacing w:after="0" w:line="36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C"/>
  </w:style>
  <w:style w:type="paragraph" w:styleId="Fuzeile">
    <w:name w:val="footer"/>
    <w:basedOn w:val="Standard"/>
    <w:link w:val="Fu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DAC"/>
  </w:style>
  <w:style w:type="character" w:customStyle="1" w:styleId="A5">
    <w:name w:val="A5"/>
    <w:uiPriority w:val="99"/>
    <w:rsid w:val="00904DAC"/>
    <w:rPr>
      <w:rFonts w:cs="Avenir 35"/>
      <w:color w:val="000000"/>
      <w:sz w:val="19"/>
      <w:szCs w:val="19"/>
    </w:rPr>
  </w:style>
  <w:style w:type="character" w:styleId="Hyperlink">
    <w:name w:val="Hyperlink"/>
    <w:uiPriority w:val="99"/>
    <w:unhideWhenUsed/>
    <w:rsid w:val="00904D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4D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A1519"/>
    <w:pPr>
      <w:ind w:left="720"/>
      <w:contextualSpacing/>
    </w:pPr>
  </w:style>
  <w:style w:type="paragraph" w:customStyle="1" w:styleId="tab1">
    <w:name w:val="tab1"/>
    <w:basedOn w:val="Standard"/>
    <w:rsid w:val="00D854D4"/>
    <w:pPr>
      <w:snapToGrid w:val="0"/>
      <w:spacing w:line="240" w:lineRule="auto"/>
      <w:jc w:val="left"/>
    </w:pPr>
    <w:rPr>
      <w:rFonts w:ascii="Syntax" w:hAnsi="Syntax"/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13FBC"/>
    <w:pPr>
      <w:spacing w:line="240" w:lineRule="auto"/>
      <w:jc w:val="left"/>
    </w:pPr>
    <w:rPr>
      <w:rFonts w:ascii="Times New Roman" w:hAnsi="Times New Roman"/>
      <w:i/>
      <w:iCs/>
      <w:sz w:val="24"/>
      <w:szCs w:val="24"/>
      <w:lang w:val="de-AT" w:eastAsia="de-AT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13FBC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el">
    <w:name w:val="tel"/>
    <w:basedOn w:val="Absatz-Standardschriftart"/>
    <w:rsid w:val="00713FBC"/>
  </w:style>
  <w:style w:type="table" w:styleId="Tabellenraster">
    <w:name w:val="Table Grid"/>
    <w:basedOn w:val="NormaleTabelle"/>
    <w:uiPriority w:val="39"/>
    <w:rsid w:val="00AE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B0155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styleId="Fett">
    <w:name w:val="Strong"/>
    <w:basedOn w:val="Absatz-Standardschriftart"/>
    <w:uiPriority w:val="22"/>
    <w:qFormat/>
    <w:rsid w:val="000D6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tfuchspassau@ao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ohannes.miesenboeck@rmooe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7615-ED36-4A1A-89CC-33440E8D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Hochholzer Maria</dc:creator>
  <cp:keywords/>
  <dc:description/>
  <cp:lastModifiedBy>Steininger Eva</cp:lastModifiedBy>
  <cp:revision>31</cp:revision>
  <cp:lastPrinted>2018-02-15T08:18:00Z</cp:lastPrinted>
  <dcterms:created xsi:type="dcterms:W3CDTF">2018-02-12T10:43:00Z</dcterms:created>
  <dcterms:modified xsi:type="dcterms:W3CDTF">2018-06-15T12:17:00Z</dcterms:modified>
</cp:coreProperties>
</file>