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A9" w:rsidRPr="00C65CA9" w:rsidRDefault="00C65CA9" w:rsidP="00C65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C65CA9">
        <w:rPr>
          <w:rFonts w:ascii="Arial" w:eastAsia="Times New Roman" w:hAnsi="Arial" w:cs="Arial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-82245</wp:posOffset>
            </wp:positionV>
            <wp:extent cx="2047875" cy="712470"/>
            <wp:effectExtent l="0" t="0" r="9525" b="0"/>
            <wp:wrapNone/>
            <wp:docPr id="3" name="Grafik 3" descr="G:\Freistadt\6_Grafik\62_Logos\Logos_Stadtumlandkooperationen\RUF\Stadregion\01_SUK_RUF_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reistadt\6_Grafik\62_Logos\Logos_Stadtumlandkooperationen\RUF\Stadregion\01_SUK_RUF_wapp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A9" w:rsidRPr="00C65CA9" w:rsidRDefault="00C65CA9" w:rsidP="00C65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C65CA9" w:rsidRPr="00C65CA9" w:rsidRDefault="00C65CA9" w:rsidP="00C65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A96543" w:rsidRPr="00C65CA9" w:rsidRDefault="00F110CD" w:rsidP="00C65CA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C65CA9">
        <w:rPr>
          <w:rFonts w:ascii="Arial" w:hAnsi="Arial" w:cs="Arial"/>
          <w:sz w:val="28"/>
          <w:szCs w:val="28"/>
        </w:rPr>
        <w:t xml:space="preserve">Pressegespräch </w:t>
      </w:r>
      <w:r w:rsidR="00045F68" w:rsidRPr="00C65CA9">
        <w:rPr>
          <w:rFonts w:ascii="Arial" w:hAnsi="Arial" w:cs="Arial"/>
          <w:sz w:val="28"/>
          <w:szCs w:val="28"/>
        </w:rPr>
        <w:t xml:space="preserve">10. Jänner </w:t>
      </w:r>
      <w:r w:rsidR="00BE5CD8" w:rsidRPr="00C65CA9">
        <w:rPr>
          <w:rFonts w:ascii="Arial" w:hAnsi="Arial" w:cs="Arial"/>
          <w:sz w:val="28"/>
          <w:szCs w:val="28"/>
        </w:rPr>
        <w:t>2019</w:t>
      </w:r>
      <w:r w:rsidR="0071510C" w:rsidRPr="00C65CA9">
        <w:rPr>
          <w:rFonts w:ascii="Arial" w:hAnsi="Arial" w:cs="Arial"/>
          <w:sz w:val="28"/>
          <w:szCs w:val="28"/>
        </w:rPr>
        <w:t xml:space="preserve">    </w:t>
      </w:r>
      <w:r w:rsidR="0071510C" w:rsidRPr="00C65CA9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7078C" w:rsidRPr="00C65CA9" w:rsidRDefault="0017078C" w:rsidP="00C65CA9">
      <w:pPr>
        <w:pStyle w:val="Textkrper"/>
        <w:spacing w:line="259" w:lineRule="auto"/>
        <w:ind w:right="-2"/>
        <w:rPr>
          <w:rFonts w:ascii="Arial" w:hAnsi="Arial" w:cs="Arial"/>
          <w:b/>
          <w:sz w:val="28"/>
          <w:szCs w:val="28"/>
          <w:lang w:val="de-AT"/>
        </w:rPr>
      </w:pPr>
    </w:p>
    <w:p w:rsidR="006148CC" w:rsidRPr="00C65CA9" w:rsidRDefault="00BE5CD8" w:rsidP="00C65CA9">
      <w:pPr>
        <w:pStyle w:val="Textkrper"/>
        <w:spacing w:line="259" w:lineRule="auto"/>
        <w:ind w:right="-2"/>
        <w:rPr>
          <w:rFonts w:ascii="Arial" w:hAnsi="Arial" w:cs="Arial"/>
          <w:b/>
          <w:sz w:val="36"/>
          <w:szCs w:val="36"/>
          <w:lang w:val="de-AT"/>
        </w:rPr>
      </w:pPr>
      <w:r w:rsidRPr="00C65CA9">
        <w:rPr>
          <w:rFonts w:ascii="Arial" w:hAnsi="Arial" w:cs="Arial"/>
          <w:b/>
          <w:sz w:val="36"/>
          <w:szCs w:val="36"/>
          <w:lang w:val="de-AT"/>
        </w:rPr>
        <w:t>Vier</w:t>
      </w:r>
      <w:r w:rsidR="00D65E1F" w:rsidRPr="00C65CA9">
        <w:rPr>
          <w:rFonts w:ascii="Arial" w:hAnsi="Arial" w:cs="Arial"/>
          <w:b/>
          <w:sz w:val="36"/>
          <w:szCs w:val="36"/>
          <w:lang w:val="de-AT"/>
        </w:rPr>
        <w:t xml:space="preserve"> Gemeinden ein Konzept</w:t>
      </w:r>
    </w:p>
    <w:p w:rsidR="0017078C" w:rsidRPr="00C65CA9" w:rsidRDefault="00EE1281" w:rsidP="007D1966">
      <w:pPr>
        <w:pStyle w:val="Textkrper"/>
        <w:spacing w:line="259" w:lineRule="auto"/>
        <w:ind w:right="0"/>
        <w:rPr>
          <w:rFonts w:ascii="Arial" w:hAnsi="Arial" w:cs="Arial"/>
          <w:sz w:val="22"/>
          <w:szCs w:val="24"/>
          <w:lang w:val="de-AT"/>
        </w:rPr>
      </w:pPr>
      <w:r w:rsidRPr="00C65CA9">
        <w:rPr>
          <w:rFonts w:ascii="Arial" w:hAnsi="Arial" w:cs="Arial"/>
          <w:sz w:val="22"/>
          <w:szCs w:val="24"/>
          <w:lang w:val="de-AT"/>
        </w:rPr>
        <w:t>Die Stadtumlandkooperation bzw. Region Untere Feldaist (RUF) präsentiert das neu erarbeitete „Stadtregionale Leitbild &amp; Strategie der Region Untere Feldaist (RUF)“ und des geplanten Umsetzungsprojektes „Innerregionale Mobilität für FußgängerInnen und RadfahrerInnen“.</w:t>
      </w:r>
    </w:p>
    <w:p w:rsidR="00F47B29" w:rsidRPr="00C65CA9" w:rsidRDefault="00F47B29" w:rsidP="00C65CA9">
      <w:pPr>
        <w:pStyle w:val="Textkrper"/>
        <w:spacing w:line="259" w:lineRule="auto"/>
        <w:ind w:right="2126"/>
        <w:rPr>
          <w:rFonts w:ascii="Arial" w:hAnsi="Arial" w:cs="Arial"/>
          <w:szCs w:val="24"/>
          <w:lang w:val="de-AT"/>
        </w:rPr>
      </w:pPr>
    </w:p>
    <w:p w:rsidR="00EE1281" w:rsidRPr="00C65CA9" w:rsidRDefault="00EE1281" w:rsidP="00C65CA9">
      <w:pPr>
        <w:pStyle w:val="Textkrper"/>
        <w:spacing w:line="259" w:lineRule="auto"/>
        <w:ind w:right="-2"/>
        <w:rPr>
          <w:rFonts w:ascii="Arial" w:hAnsi="Arial" w:cs="Arial"/>
          <w:szCs w:val="24"/>
          <w:lang w:val="de-AT"/>
        </w:rPr>
      </w:pPr>
    </w:p>
    <w:p w:rsidR="0017078C" w:rsidRPr="00C65CA9" w:rsidRDefault="00825C7B" w:rsidP="00C65CA9">
      <w:pPr>
        <w:pStyle w:val="Textkrper"/>
        <w:spacing w:after="120" w:line="259" w:lineRule="auto"/>
        <w:ind w:right="0"/>
        <w:rPr>
          <w:rFonts w:ascii="Arial" w:hAnsi="Arial" w:cs="Arial"/>
          <w:b/>
          <w:sz w:val="28"/>
          <w:szCs w:val="28"/>
          <w:lang w:val="de-AT"/>
        </w:rPr>
      </w:pPr>
      <w:r w:rsidRPr="00C65CA9">
        <w:rPr>
          <w:rFonts w:ascii="Arial" w:hAnsi="Arial" w:cs="Arial"/>
          <w:b/>
          <w:sz w:val="28"/>
          <w:szCs w:val="28"/>
          <w:lang w:val="de-AT"/>
        </w:rPr>
        <w:t xml:space="preserve">Ausgangssituation </w:t>
      </w:r>
    </w:p>
    <w:p w:rsidR="001B0726" w:rsidRPr="00C65CA9" w:rsidRDefault="00EE1281" w:rsidP="007D1966">
      <w:p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 xml:space="preserve">Die </w:t>
      </w:r>
      <w:r w:rsidR="001B0726" w:rsidRPr="00C65CA9">
        <w:rPr>
          <w:rFonts w:ascii="Arial" w:hAnsi="Arial" w:cs="Arial"/>
          <w:szCs w:val="24"/>
        </w:rPr>
        <w:t>(Stadt)</w:t>
      </w:r>
      <w:r w:rsidRPr="00C65CA9">
        <w:rPr>
          <w:rFonts w:ascii="Arial" w:hAnsi="Arial" w:cs="Arial"/>
          <w:szCs w:val="24"/>
        </w:rPr>
        <w:t xml:space="preserve">Region Untere Feldaist </w:t>
      </w:r>
      <w:r w:rsidR="00F47B29" w:rsidRPr="00C65CA9">
        <w:rPr>
          <w:rFonts w:ascii="Arial" w:hAnsi="Arial" w:cs="Arial"/>
          <w:szCs w:val="24"/>
        </w:rPr>
        <w:t>als Arbeitsgemeinschaft der Gemeinden Hagenberg im Mühlkreis, Pregarten, Wartberg ob der Aist und Unterweitersdorf besteht seit</w:t>
      </w:r>
      <w:r w:rsidRPr="00C65CA9">
        <w:rPr>
          <w:rFonts w:ascii="Arial" w:hAnsi="Arial" w:cs="Arial"/>
          <w:szCs w:val="24"/>
        </w:rPr>
        <w:t xml:space="preserve"> </w:t>
      </w:r>
      <w:r w:rsidR="00797455">
        <w:rPr>
          <w:rFonts w:ascii="Arial" w:hAnsi="Arial" w:cs="Arial"/>
          <w:szCs w:val="24"/>
        </w:rPr>
        <w:t>2004.</w:t>
      </w:r>
      <w:bookmarkStart w:id="0" w:name="_GoBack"/>
      <w:bookmarkEnd w:id="0"/>
      <w:r w:rsidR="00F47B29" w:rsidRPr="00C65CA9">
        <w:rPr>
          <w:rFonts w:ascii="Arial" w:hAnsi="Arial" w:cs="Arial"/>
          <w:szCs w:val="24"/>
        </w:rPr>
        <w:t xml:space="preserve"> Sie wurde mit dem Ziel gegründet die Wettbewerbsfähigkeit der Gemeinden zu stärken, deren </w:t>
      </w:r>
      <w:r w:rsidR="001B0726" w:rsidRPr="00C65CA9">
        <w:rPr>
          <w:rFonts w:ascii="Arial" w:hAnsi="Arial" w:cs="Arial"/>
          <w:szCs w:val="24"/>
        </w:rPr>
        <w:t xml:space="preserve">kommunale </w:t>
      </w:r>
      <w:r w:rsidR="00F47B29" w:rsidRPr="00C65CA9">
        <w:rPr>
          <w:rFonts w:ascii="Arial" w:hAnsi="Arial" w:cs="Arial"/>
          <w:szCs w:val="24"/>
        </w:rPr>
        <w:t xml:space="preserve">Aufgabenerfüllung </w:t>
      </w:r>
      <w:r w:rsidR="001B0726" w:rsidRPr="00C65CA9">
        <w:rPr>
          <w:rFonts w:ascii="Arial" w:hAnsi="Arial" w:cs="Arial"/>
          <w:szCs w:val="24"/>
        </w:rPr>
        <w:t>zu optimieren und den gemeinsamen Lebensraum</w:t>
      </w:r>
      <w:r w:rsidR="00F47B29" w:rsidRPr="00C65CA9">
        <w:rPr>
          <w:rFonts w:ascii="Arial" w:hAnsi="Arial" w:cs="Arial"/>
          <w:szCs w:val="24"/>
        </w:rPr>
        <w:t xml:space="preserve"> </w:t>
      </w:r>
      <w:r w:rsidR="001B0726" w:rsidRPr="00C65CA9">
        <w:rPr>
          <w:rFonts w:ascii="Arial" w:hAnsi="Arial" w:cs="Arial"/>
          <w:szCs w:val="24"/>
        </w:rPr>
        <w:t>für ihre BewohnerInnen weiter zu attraktiveren.</w:t>
      </w:r>
    </w:p>
    <w:p w:rsidR="00445C4C" w:rsidRPr="00C65CA9" w:rsidRDefault="00445C4C" w:rsidP="007D1966">
      <w:p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 xml:space="preserve">2014 wurde ein Interkommunales Raumentwicklungskonzept (IKRE) erarbeitet, das das gemeinsame Interkommunale Betriebsbaugebiet (INKOBA) </w:t>
      </w:r>
      <w:bookmarkStart w:id="1" w:name="505692"/>
      <w:r w:rsidRPr="00C65CA9">
        <w:rPr>
          <w:rFonts w:ascii="Arial" w:hAnsi="Arial" w:cs="Arial"/>
          <w:szCs w:val="24"/>
        </w:rPr>
        <w:t xml:space="preserve">Unterweitersdorf-Wartberg/ Aist </w:t>
      </w:r>
      <w:bookmarkEnd w:id="1"/>
      <w:r w:rsidRPr="00C65CA9">
        <w:rPr>
          <w:rFonts w:ascii="Arial" w:hAnsi="Arial" w:cs="Arial"/>
          <w:szCs w:val="24"/>
        </w:rPr>
        <w:t xml:space="preserve">mit </w:t>
      </w:r>
      <w:r w:rsidR="00E24F9E">
        <w:rPr>
          <w:rFonts w:ascii="Arial" w:hAnsi="Arial" w:cs="Arial"/>
          <w:szCs w:val="24"/>
        </w:rPr>
        <w:t>einer</w:t>
      </w:r>
      <w:r w:rsidRPr="00C65CA9">
        <w:rPr>
          <w:rFonts w:ascii="Arial" w:hAnsi="Arial" w:cs="Arial"/>
          <w:szCs w:val="24"/>
        </w:rPr>
        <w:t xml:space="preserve"> 8,3 ha Gesamtfläche im Fokus hatte.</w:t>
      </w:r>
    </w:p>
    <w:p w:rsidR="001B0726" w:rsidRPr="00C65CA9" w:rsidRDefault="00F47B29" w:rsidP="007D1966">
      <w:pPr>
        <w:pStyle w:val="Textkrper"/>
        <w:spacing w:after="160" w:line="259" w:lineRule="auto"/>
        <w:ind w:right="0"/>
        <w:rPr>
          <w:rFonts w:ascii="Arial" w:hAnsi="Arial" w:cs="Arial"/>
          <w:szCs w:val="24"/>
        </w:rPr>
      </w:pPr>
      <w:r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2016 </w:t>
      </w:r>
      <w:r w:rsidR="00E24F9E">
        <w:rPr>
          <w:rFonts w:ascii="Arial" w:eastAsiaTheme="minorHAnsi" w:hAnsi="Arial" w:cs="Arial"/>
          <w:sz w:val="22"/>
          <w:szCs w:val="24"/>
          <w:lang w:val="de-AT" w:eastAsia="en-US"/>
        </w:rPr>
        <w:t>folgte die Gründung des s</w:t>
      </w:r>
      <w:r w:rsidR="008A1C44" w:rsidRPr="00C65CA9">
        <w:rPr>
          <w:rFonts w:ascii="Arial" w:eastAsiaTheme="minorHAnsi" w:hAnsi="Arial" w:cs="Arial"/>
          <w:sz w:val="22"/>
          <w:szCs w:val="24"/>
          <w:lang w:val="de-AT" w:eastAsia="en-US"/>
        </w:rPr>
        <w:t>tadtregionale</w:t>
      </w:r>
      <w:r w:rsidR="00E24F9E">
        <w:rPr>
          <w:rFonts w:ascii="Arial" w:eastAsiaTheme="minorHAnsi" w:hAnsi="Arial" w:cs="Arial"/>
          <w:sz w:val="22"/>
          <w:szCs w:val="24"/>
          <w:lang w:val="de-AT" w:eastAsia="en-US"/>
        </w:rPr>
        <w:t>n</w:t>
      </w:r>
      <w:r w:rsidR="008A1C44"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Forums</w:t>
      </w:r>
      <w:r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. Dieses fungiert als Arbeitsgruppe </w:t>
      </w:r>
      <w:r w:rsidR="001B0726"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innerhalb der Arbeitsgemeinschaft und beschäftigt sich </w:t>
      </w:r>
      <w:r w:rsidR="00445C4C"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aufbauend auf dem IKRE-Prozess vertiefende </w:t>
      </w:r>
      <w:r w:rsidR="001B0726"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mit der raum- und verkehrsplanerischen Herausforderung der Erstellung einer </w:t>
      </w:r>
      <w:r w:rsidR="00445C4C"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umfassenden </w:t>
      </w:r>
      <w:r w:rsidR="008A1C44" w:rsidRPr="00C65CA9">
        <w:rPr>
          <w:rFonts w:ascii="Arial" w:eastAsiaTheme="minorHAnsi" w:hAnsi="Arial" w:cs="Arial"/>
          <w:sz w:val="22"/>
          <w:szCs w:val="24"/>
          <w:lang w:val="de-AT" w:eastAsia="en-US"/>
        </w:rPr>
        <w:t>„</w:t>
      </w:r>
      <w:r w:rsidR="001B0726" w:rsidRPr="00C65CA9">
        <w:rPr>
          <w:rFonts w:ascii="Arial" w:eastAsiaTheme="minorHAnsi" w:hAnsi="Arial" w:cs="Arial"/>
          <w:sz w:val="22"/>
          <w:szCs w:val="24"/>
          <w:lang w:val="de-AT" w:eastAsia="en-US"/>
        </w:rPr>
        <w:t>Stadtregionalen Strategie</w:t>
      </w:r>
      <w:r w:rsidR="008A1C44" w:rsidRPr="00C65CA9">
        <w:rPr>
          <w:rFonts w:ascii="Arial" w:eastAsiaTheme="minorHAnsi" w:hAnsi="Arial" w:cs="Arial"/>
          <w:sz w:val="22"/>
          <w:szCs w:val="24"/>
          <w:lang w:val="de-AT" w:eastAsia="en-US"/>
        </w:rPr>
        <w:t>“</w:t>
      </w:r>
      <w:r w:rsidR="001B0726"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. </w:t>
      </w:r>
      <w:r w:rsidR="008A1C44" w:rsidRPr="00C65CA9">
        <w:rPr>
          <w:rFonts w:ascii="Arial" w:eastAsiaTheme="minorHAnsi" w:hAnsi="Arial" w:cs="Arial"/>
          <w:sz w:val="22"/>
          <w:szCs w:val="24"/>
          <w:lang w:val="de-AT" w:eastAsia="en-US"/>
        </w:rPr>
        <w:t>Diese definiert die interkommunale Zusammenarbeit, um sich einerseits</w:t>
      </w:r>
      <w:r w:rsidR="001B0726"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</w:t>
      </w:r>
      <w:r w:rsidR="008A1C44" w:rsidRPr="00C65CA9">
        <w:rPr>
          <w:rFonts w:ascii="Arial" w:eastAsiaTheme="minorHAnsi" w:hAnsi="Arial" w:cs="Arial"/>
          <w:sz w:val="22"/>
          <w:szCs w:val="24"/>
          <w:lang w:val="de-AT" w:eastAsia="en-US"/>
        </w:rPr>
        <w:t>den zukünftigen wirtschaftlichen</w:t>
      </w:r>
      <w:r w:rsidR="001B0726" w:rsidRPr="00C65CA9">
        <w:rPr>
          <w:rFonts w:ascii="Arial" w:eastAsiaTheme="minorHAnsi" w:hAnsi="Arial" w:cs="Arial"/>
          <w:sz w:val="22"/>
          <w:szCs w:val="24"/>
          <w:lang w:val="de-AT" w:eastAsia="en-US"/>
        </w:rPr>
        <w:t>, ökologische</w:t>
      </w:r>
      <w:r w:rsidR="008A1C44" w:rsidRPr="00C65CA9">
        <w:rPr>
          <w:rFonts w:ascii="Arial" w:eastAsiaTheme="minorHAnsi" w:hAnsi="Arial" w:cs="Arial"/>
          <w:sz w:val="22"/>
          <w:szCs w:val="24"/>
          <w:lang w:val="de-AT" w:eastAsia="en-US"/>
        </w:rPr>
        <w:t>n</w:t>
      </w:r>
      <w:r w:rsidR="001B0726" w:rsidRPr="00C65CA9">
        <w:rPr>
          <w:rFonts w:ascii="Arial" w:eastAsiaTheme="minorHAnsi" w:hAnsi="Arial" w:cs="Arial"/>
          <w:sz w:val="22"/>
          <w:szCs w:val="24"/>
          <w:lang w:val="de-AT" w:eastAsia="en-US"/>
        </w:rPr>
        <w:t>, klimatische</w:t>
      </w:r>
      <w:r w:rsidR="008A1C44" w:rsidRPr="00C65CA9">
        <w:rPr>
          <w:rFonts w:ascii="Arial" w:eastAsiaTheme="minorHAnsi" w:hAnsi="Arial" w:cs="Arial"/>
          <w:sz w:val="22"/>
          <w:szCs w:val="24"/>
          <w:lang w:val="de-AT" w:eastAsia="en-US"/>
        </w:rPr>
        <w:t>n</w:t>
      </w:r>
      <w:r w:rsidR="001B0726"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, </w:t>
      </w:r>
      <w:r w:rsidR="008A1C44" w:rsidRPr="00C65CA9">
        <w:rPr>
          <w:rFonts w:ascii="Arial" w:eastAsiaTheme="minorHAnsi" w:hAnsi="Arial" w:cs="Arial"/>
          <w:sz w:val="22"/>
          <w:szCs w:val="24"/>
          <w:lang w:val="de-AT" w:eastAsia="en-US"/>
        </w:rPr>
        <w:t>demographischen</w:t>
      </w:r>
      <w:r w:rsidR="001B0726"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und soziale</w:t>
      </w:r>
      <w:r w:rsidR="008A1C44" w:rsidRPr="00C65CA9">
        <w:rPr>
          <w:rFonts w:ascii="Arial" w:eastAsiaTheme="minorHAnsi" w:hAnsi="Arial" w:cs="Arial"/>
          <w:sz w:val="22"/>
          <w:szCs w:val="24"/>
          <w:lang w:val="de-AT" w:eastAsia="en-US"/>
        </w:rPr>
        <w:t>n</w:t>
      </w:r>
      <w:r w:rsidR="001B0726"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Herausforderungen </w:t>
      </w:r>
      <w:r w:rsidR="008A1C44" w:rsidRPr="00C65CA9">
        <w:rPr>
          <w:rFonts w:ascii="Arial" w:eastAsiaTheme="minorHAnsi" w:hAnsi="Arial" w:cs="Arial"/>
          <w:sz w:val="22"/>
          <w:szCs w:val="24"/>
          <w:lang w:val="de-AT" w:eastAsia="en-US"/>
        </w:rPr>
        <w:t>gestärkt gemeinsam stellen und Lösungswege miteinander entwickeln und umsetzten zu können. Ander</w:t>
      </w:r>
      <w:r w:rsidR="00E24F9E">
        <w:rPr>
          <w:rFonts w:ascii="Arial" w:eastAsiaTheme="minorHAnsi" w:hAnsi="Arial" w:cs="Arial"/>
          <w:sz w:val="22"/>
          <w:szCs w:val="24"/>
          <w:lang w:val="de-AT" w:eastAsia="en-US"/>
        </w:rPr>
        <w:t>er</w:t>
      </w:r>
      <w:r w:rsidR="008A1C44"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seits zielt dieses strategische Herangehen darauf ab zukünftig den regionalen Ressourceneinsatz besser und effizienter aufeinander abzustimmen und in gemeinsamen Funktionsräumen zu denken. </w:t>
      </w:r>
      <w:r w:rsidR="001B0726"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Sprecher diese Gruppe ist der Bürgermeister der Stadtgemeinde Pregarten. </w:t>
      </w:r>
    </w:p>
    <w:p w:rsidR="007D1966" w:rsidRPr="00C65CA9" w:rsidRDefault="007D1966" w:rsidP="00C65CA9">
      <w:pPr>
        <w:pStyle w:val="Textkrper"/>
        <w:spacing w:line="259" w:lineRule="auto"/>
        <w:ind w:right="2126"/>
        <w:rPr>
          <w:rFonts w:ascii="Arial" w:hAnsi="Arial" w:cs="Arial"/>
          <w:szCs w:val="24"/>
          <w:lang w:val="de-AT"/>
        </w:rPr>
      </w:pPr>
      <w:r>
        <w:rPr>
          <w:rFonts w:ascii="Arial" w:eastAsiaTheme="minorHAnsi" w:hAnsi="Arial" w:cs="Arial"/>
          <w:b/>
          <w:noProof/>
          <w:sz w:val="22"/>
          <w:szCs w:val="24"/>
          <w:u w:val="single"/>
          <w:lang w:val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-56647</wp:posOffset>
                </wp:positionH>
                <wp:positionV relativeFrom="paragraph">
                  <wp:posOffset>125359</wp:posOffset>
                </wp:positionV>
                <wp:extent cx="6175169" cy="1888177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69" cy="1888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93BA6" id="Rechteck 9" o:spid="_x0000_s1026" style="position:absolute;margin-left:-4.45pt;margin-top:9.85pt;width:486.25pt;height:14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" fillcolor="#f2f2f2 [3052]" stroked="f" strokeweight="1pt"/>
            </w:pict>
          </mc:Fallback>
        </mc:AlternateContent>
      </w:r>
    </w:p>
    <w:p w:rsidR="008A1C44" w:rsidRPr="00C65CA9" w:rsidRDefault="008A1C44" w:rsidP="007D1966">
      <w:pPr>
        <w:pStyle w:val="Textkrper"/>
        <w:spacing w:line="259" w:lineRule="auto"/>
        <w:ind w:right="2126"/>
        <w:rPr>
          <w:rFonts w:ascii="Arial" w:eastAsiaTheme="minorHAnsi" w:hAnsi="Arial" w:cs="Arial"/>
          <w:b/>
          <w:sz w:val="22"/>
          <w:szCs w:val="24"/>
          <w:u w:val="single"/>
          <w:lang w:val="de-AT" w:eastAsia="en-US"/>
        </w:rPr>
      </w:pPr>
      <w:r w:rsidRPr="00C65CA9">
        <w:rPr>
          <w:rFonts w:ascii="Arial" w:eastAsiaTheme="minorHAnsi" w:hAnsi="Arial" w:cs="Arial"/>
          <w:b/>
          <w:sz w:val="22"/>
          <w:szCs w:val="24"/>
          <w:u w:val="single"/>
          <w:lang w:val="de-AT" w:eastAsia="en-US"/>
        </w:rPr>
        <w:t>Faktencheck</w:t>
      </w:r>
      <w:r w:rsidR="004D5018" w:rsidRPr="00C65CA9">
        <w:rPr>
          <w:rFonts w:ascii="Arial" w:eastAsiaTheme="minorHAnsi" w:hAnsi="Arial" w:cs="Arial"/>
          <w:b/>
          <w:sz w:val="22"/>
          <w:szCs w:val="24"/>
          <w:u w:val="single"/>
          <w:lang w:val="de-AT" w:eastAsia="en-US"/>
        </w:rPr>
        <w:t xml:space="preserve"> „Region </w:t>
      </w:r>
      <w:r w:rsidR="00E24F9E">
        <w:rPr>
          <w:rFonts w:ascii="Arial" w:eastAsiaTheme="minorHAnsi" w:hAnsi="Arial" w:cs="Arial"/>
          <w:b/>
          <w:sz w:val="22"/>
          <w:szCs w:val="24"/>
          <w:u w:val="single"/>
          <w:lang w:val="de-AT" w:eastAsia="en-US"/>
        </w:rPr>
        <w:t>U</w:t>
      </w:r>
      <w:r w:rsidR="004D5018" w:rsidRPr="00C65CA9">
        <w:rPr>
          <w:rFonts w:ascii="Arial" w:eastAsiaTheme="minorHAnsi" w:hAnsi="Arial" w:cs="Arial"/>
          <w:b/>
          <w:sz w:val="22"/>
          <w:szCs w:val="24"/>
          <w:u w:val="single"/>
          <w:lang w:val="de-AT" w:eastAsia="en-US"/>
        </w:rPr>
        <w:t>ntere Feldaist“</w:t>
      </w:r>
    </w:p>
    <w:p w:rsidR="004D5018" w:rsidRPr="00C65CA9" w:rsidRDefault="004D5018" w:rsidP="007D1966">
      <w:pPr>
        <w:pStyle w:val="Textkrper"/>
        <w:numPr>
          <w:ilvl w:val="0"/>
          <w:numId w:val="6"/>
        </w:numPr>
        <w:spacing w:before="160" w:line="259" w:lineRule="auto"/>
        <w:ind w:left="357" w:right="0" w:hanging="357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4"/>
          <w:lang w:val="de-AT" w:eastAsia="en-US"/>
        </w:rPr>
        <w:t>73,6 km²</w:t>
      </w:r>
    </w:p>
    <w:p w:rsidR="004D5018" w:rsidRPr="00C65CA9" w:rsidRDefault="004D5018" w:rsidP="007D1966">
      <w:pPr>
        <w:pStyle w:val="Textkrper"/>
        <w:numPr>
          <w:ilvl w:val="0"/>
          <w:numId w:val="6"/>
        </w:numPr>
        <w:spacing w:before="160" w:line="259" w:lineRule="auto"/>
        <w:ind w:left="357" w:right="0" w:hanging="357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65CA9">
        <w:rPr>
          <w:rFonts w:ascii="Arial" w:eastAsiaTheme="minorHAnsi" w:hAnsi="Arial" w:cs="Arial"/>
          <w:b/>
          <w:sz w:val="22"/>
          <w:szCs w:val="24"/>
          <w:lang w:val="de-AT" w:eastAsia="en-US"/>
        </w:rPr>
        <w:t>attraktive Wohnregion</w:t>
      </w:r>
      <w:r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mit </w:t>
      </w:r>
      <w:r w:rsidR="00825C7B" w:rsidRPr="00C65CA9">
        <w:rPr>
          <w:rFonts w:ascii="Arial" w:eastAsiaTheme="minorHAnsi" w:hAnsi="Arial" w:cs="Arial"/>
          <w:sz w:val="22"/>
          <w:szCs w:val="24"/>
          <w:lang w:val="de-AT" w:eastAsia="en-US"/>
        </w:rPr>
        <w:t>1</w:t>
      </w:r>
      <w:r w:rsidR="00BE5CD8" w:rsidRPr="00C65CA9">
        <w:rPr>
          <w:rFonts w:ascii="Arial" w:eastAsiaTheme="minorHAnsi" w:hAnsi="Arial" w:cs="Arial"/>
          <w:sz w:val="22"/>
          <w:szCs w:val="24"/>
          <w:lang w:val="de-AT" w:eastAsia="en-US"/>
        </w:rPr>
        <w:t>4</w:t>
      </w:r>
      <w:r w:rsidR="00671ECC" w:rsidRPr="00C65CA9">
        <w:rPr>
          <w:rFonts w:ascii="Arial" w:eastAsiaTheme="minorHAnsi" w:hAnsi="Arial" w:cs="Arial"/>
          <w:sz w:val="22"/>
          <w:szCs w:val="24"/>
          <w:lang w:val="de-AT" w:eastAsia="en-US"/>
        </w:rPr>
        <w:t>.</w:t>
      </w:r>
      <w:r w:rsidR="00BE5CD8" w:rsidRPr="00C65CA9">
        <w:rPr>
          <w:rFonts w:ascii="Arial" w:eastAsiaTheme="minorHAnsi" w:hAnsi="Arial" w:cs="Arial"/>
          <w:sz w:val="22"/>
          <w:szCs w:val="24"/>
          <w:lang w:val="de-AT" w:eastAsia="en-US"/>
        </w:rPr>
        <w:t>330</w:t>
      </w:r>
      <w:r w:rsidR="00825C7B"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Einwohner</w:t>
      </w:r>
      <w:r w:rsidR="00D65E1F" w:rsidRPr="00C65CA9">
        <w:rPr>
          <w:rFonts w:ascii="Arial" w:eastAsiaTheme="minorHAnsi" w:hAnsi="Arial" w:cs="Arial"/>
          <w:sz w:val="22"/>
          <w:szCs w:val="24"/>
          <w:lang w:val="de-AT" w:eastAsia="en-US"/>
        </w:rPr>
        <w:t>Innen</w:t>
      </w:r>
      <w:r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im Grünen jedoch mit raschem Zugang zur Landeshauptstadt Linz (Entfernung ca. 20 km)</w:t>
      </w:r>
    </w:p>
    <w:p w:rsidR="008A1C44" w:rsidRPr="00C65CA9" w:rsidRDefault="004D5018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4"/>
          <w:lang w:val="de-AT" w:eastAsia="en-US"/>
        </w:rPr>
        <w:t>Pregarten, Wartberg… klassische Wohngemeinden</w:t>
      </w:r>
    </w:p>
    <w:p w:rsidR="004D5018" w:rsidRPr="00C65CA9" w:rsidRDefault="004D5018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4"/>
          <w:lang w:val="de-AT" w:eastAsia="en-US"/>
        </w:rPr>
        <w:t>Kulturzentrums Bruckmühle (Pregarten)</w:t>
      </w:r>
    </w:p>
    <w:p w:rsidR="009541CC" w:rsidRDefault="009541CC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4"/>
          <w:lang w:val="de-AT" w:eastAsia="en-US"/>
        </w:rPr>
        <w:t>Naherholungsgebiet Feldaisttal</w:t>
      </w:r>
    </w:p>
    <w:p w:rsidR="00F354F0" w:rsidRPr="00C65CA9" w:rsidRDefault="00F354F0" w:rsidP="00F354F0">
      <w:pPr>
        <w:pStyle w:val="Textkrper"/>
        <w:spacing w:line="259" w:lineRule="auto"/>
        <w:ind w:left="709" w:right="0"/>
        <w:rPr>
          <w:rFonts w:ascii="Arial" w:eastAsiaTheme="minorHAnsi" w:hAnsi="Arial" w:cs="Arial"/>
          <w:sz w:val="22"/>
          <w:szCs w:val="24"/>
          <w:lang w:val="de-AT" w:eastAsia="en-US"/>
        </w:rPr>
      </w:pPr>
    </w:p>
    <w:p w:rsidR="007D1966" w:rsidRPr="007D1966" w:rsidRDefault="007D1966" w:rsidP="007D1966">
      <w:pPr>
        <w:pStyle w:val="Textkrper"/>
        <w:spacing w:before="160" w:line="259" w:lineRule="auto"/>
        <w:ind w:left="357" w:right="0"/>
        <w:rPr>
          <w:rFonts w:ascii="Arial" w:eastAsiaTheme="minorHAnsi" w:hAnsi="Arial" w:cs="Arial"/>
          <w:sz w:val="22"/>
          <w:szCs w:val="24"/>
          <w:lang w:val="de-AT" w:eastAsia="en-US"/>
        </w:rPr>
      </w:pPr>
    </w:p>
    <w:p w:rsidR="004D5018" w:rsidRPr="00C65CA9" w:rsidRDefault="007D1966" w:rsidP="007D1966">
      <w:pPr>
        <w:pStyle w:val="Textkrper"/>
        <w:numPr>
          <w:ilvl w:val="0"/>
          <w:numId w:val="6"/>
        </w:numPr>
        <w:spacing w:before="160" w:line="259" w:lineRule="auto"/>
        <w:ind w:left="357" w:right="0" w:hanging="357"/>
        <w:rPr>
          <w:rFonts w:ascii="Arial" w:eastAsiaTheme="minorHAnsi" w:hAnsi="Arial" w:cs="Arial"/>
          <w:sz w:val="22"/>
          <w:szCs w:val="24"/>
          <w:lang w:val="de-AT" w:eastAsia="en-US"/>
        </w:rPr>
      </w:pPr>
      <w:r>
        <w:rPr>
          <w:rFonts w:ascii="Arial" w:eastAsiaTheme="minorHAnsi" w:hAnsi="Arial" w:cs="Arial"/>
          <w:b/>
          <w:noProof/>
          <w:sz w:val="22"/>
          <w:szCs w:val="24"/>
          <w:u w:val="single"/>
          <w:lang w:val="de-AT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D66868" wp14:editId="3F704A81">
                <wp:simplePos x="0" y="0"/>
                <wp:positionH relativeFrom="column">
                  <wp:posOffset>-199151</wp:posOffset>
                </wp:positionH>
                <wp:positionV relativeFrom="paragraph">
                  <wp:posOffset>-116024</wp:posOffset>
                </wp:positionV>
                <wp:extent cx="6175169" cy="3598224"/>
                <wp:effectExtent l="0" t="0" r="0" b="254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69" cy="35982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7555" id="Rechteck 20" o:spid="_x0000_s1026" style="position:absolute;margin-left:-15.7pt;margin-top:-9.15pt;width:486.25pt;height:28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" fillcolor="#f2f2f2 [3052]" stroked="f" strokeweight="1pt"/>
            </w:pict>
          </mc:Fallback>
        </mc:AlternateContent>
      </w:r>
      <w:r w:rsidR="004D5018" w:rsidRPr="00C65CA9">
        <w:rPr>
          <w:rFonts w:ascii="Arial" w:eastAsiaTheme="minorHAnsi" w:hAnsi="Arial" w:cs="Arial"/>
          <w:b/>
          <w:sz w:val="22"/>
          <w:szCs w:val="24"/>
          <w:lang w:val="de-AT" w:eastAsia="en-US"/>
        </w:rPr>
        <w:t>dynamische Wirtschafts</w:t>
      </w:r>
      <w:r w:rsidR="009541CC" w:rsidRPr="00C65CA9">
        <w:rPr>
          <w:rFonts w:ascii="Arial" w:eastAsiaTheme="minorHAnsi" w:hAnsi="Arial" w:cs="Arial"/>
          <w:b/>
          <w:sz w:val="22"/>
          <w:szCs w:val="24"/>
          <w:lang w:val="de-AT" w:eastAsia="en-US"/>
        </w:rPr>
        <w:t>- und Forschungs</w:t>
      </w:r>
      <w:r w:rsidR="004D5018" w:rsidRPr="00C65CA9">
        <w:rPr>
          <w:rFonts w:ascii="Arial" w:eastAsiaTheme="minorHAnsi" w:hAnsi="Arial" w:cs="Arial"/>
          <w:b/>
          <w:sz w:val="22"/>
          <w:szCs w:val="24"/>
          <w:lang w:val="de-AT" w:eastAsia="en-US"/>
        </w:rPr>
        <w:t>region</w:t>
      </w:r>
      <w:r w:rsidR="004D5018" w:rsidRPr="00C65CA9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</w:t>
      </w:r>
    </w:p>
    <w:p w:rsidR="009541CC" w:rsidRPr="00C65CA9" w:rsidRDefault="004D5018" w:rsidP="007D1966">
      <w:pPr>
        <w:pStyle w:val="Listenabsatz"/>
        <w:numPr>
          <w:ilvl w:val="0"/>
          <w:numId w:val="7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C65CA9">
        <w:rPr>
          <w:rFonts w:ascii="Arial" w:hAnsi="Arial" w:cs="Arial"/>
        </w:rPr>
        <w:t>Hagenberg… Bildungs- &amp; Forschungsstandort (</w:t>
      </w:r>
      <w:hyperlink r:id="rId9" w:history="1">
        <w:r w:rsidRPr="00C65CA9">
          <w:rPr>
            <w:rStyle w:val="Hyperlink"/>
            <w:rFonts w:ascii="Arial" w:hAnsi="Arial" w:cs="Arial"/>
            <w:szCs w:val="24"/>
          </w:rPr>
          <w:t>Softwarepark Hagenberg</w:t>
        </w:r>
      </w:hyperlink>
      <w:r w:rsidR="00A94382" w:rsidRPr="00C65CA9">
        <w:rPr>
          <w:rFonts w:ascii="Arial" w:hAnsi="Arial" w:cs="Arial"/>
        </w:rPr>
        <w:t xml:space="preserve">, </w:t>
      </w:r>
      <w:hyperlink r:id="rId10" w:history="1">
        <w:r w:rsidR="009541CC" w:rsidRPr="00C65CA9">
          <w:rPr>
            <w:rStyle w:val="Hyperlink"/>
            <w:rFonts w:ascii="Arial" w:hAnsi="Arial" w:cs="Arial"/>
            <w:szCs w:val="24"/>
          </w:rPr>
          <w:t>FH Oberösterreich Campus Hagenberg</w:t>
        </w:r>
      </w:hyperlink>
      <w:r w:rsidR="00A94382" w:rsidRPr="00C65CA9">
        <w:rPr>
          <w:rFonts w:ascii="Arial" w:hAnsi="Arial" w:cs="Arial"/>
        </w:rPr>
        <w:t xml:space="preserve">, </w:t>
      </w:r>
      <w:hyperlink r:id="rId11" w:history="1">
        <w:r w:rsidR="009541CC" w:rsidRPr="00C65CA9">
          <w:rPr>
            <w:rStyle w:val="Hyperlink"/>
            <w:rFonts w:ascii="Arial" w:hAnsi="Arial" w:cs="Arial"/>
            <w:szCs w:val="24"/>
          </w:rPr>
          <w:t>Agrarbildungszentrum Hagenberg</w:t>
        </w:r>
      </w:hyperlink>
      <w:r w:rsidR="009541CC" w:rsidRPr="00C65CA9">
        <w:rPr>
          <w:rFonts w:ascii="Arial" w:hAnsi="Arial" w:cs="Arial"/>
        </w:rPr>
        <w:t xml:space="preserve">, </w:t>
      </w:r>
      <w:hyperlink r:id="rId12" w:history="1">
        <w:r w:rsidR="009541CC" w:rsidRPr="00C65CA9">
          <w:rPr>
            <w:rStyle w:val="Hyperlink"/>
            <w:rFonts w:ascii="Arial" w:hAnsi="Arial" w:cs="Arial"/>
            <w:bCs/>
          </w:rPr>
          <w:t>BORG für Kommunikation - Bundesoberstufen-Realgymnasium</w:t>
        </w:r>
      </w:hyperlink>
      <w:r w:rsidR="009541CC" w:rsidRPr="00C65CA9">
        <w:rPr>
          <w:rFonts w:ascii="Arial" w:hAnsi="Arial" w:cs="Arial"/>
          <w:bCs/>
        </w:rPr>
        <w:t>)</w:t>
      </w:r>
    </w:p>
    <w:p w:rsidR="004D5018" w:rsidRPr="00C65CA9" w:rsidRDefault="004D5018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Wartberg, Unterweitersdorf… </w:t>
      </w:r>
      <w:hyperlink r:id="rId13" w:history="1">
        <w:r w:rsidR="00A94382" w:rsidRPr="00C65CA9">
          <w:rPr>
            <w:rStyle w:val="Hyperlink"/>
            <w:rFonts w:ascii="Arial" w:eastAsiaTheme="minorHAnsi" w:hAnsi="Arial" w:cs="Arial"/>
            <w:sz w:val="22"/>
            <w:szCs w:val="22"/>
            <w:lang w:val="de-AT" w:eastAsia="en-US"/>
          </w:rPr>
          <w:t>INKOBA-Gebiet</w:t>
        </w:r>
      </w:hyperlink>
      <w:r w:rsidR="00A94382" w:rsidRPr="00C65CA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</w:t>
      </w:r>
    </w:p>
    <w:p w:rsidR="00445C4C" w:rsidRPr="00C65CA9" w:rsidRDefault="004D5018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Autobahnanschluß </w:t>
      </w:r>
      <w:r w:rsidR="00445C4C" w:rsidRPr="00C65CA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A7 </w:t>
      </w:r>
      <w:r w:rsidRPr="00C65CA9">
        <w:rPr>
          <w:rFonts w:ascii="Arial" w:eastAsiaTheme="minorHAnsi" w:hAnsi="Arial" w:cs="Arial"/>
          <w:sz w:val="22"/>
          <w:szCs w:val="22"/>
          <w:lang w:val="de-AT" w:eastAsia="en-US"/>
        </w:rPr>
        <w:t>Ri</w:t>
      </w:r>
      <w:r w:rsidR="00445C4C" w:rsidRPr="00C65CA9">
        <w:rPr>
          <w:rFonts w:ascii="Arial" w:eastAsiaTheme="minorHAnsi" w:hAnsi="Arial" w:cs="Arial"/>
          <w:sz w:val="22"/>
          <w:szCs w:val="22"/>
          <w:lang w:val="de-AT" w:eastAsia="en-US"/>
        </w:rPr>
        <w:t>chtung Linz</w:t>
      </w:r>
    </w:p>
    <w:p w:rsidR="004D5018" w:rsidRPr="00C65CA9" w:rsidRDefault="004D5018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2"/>
          <w:lang w:val="de-AT" w:eastAsia="en-US"/>
        </w:rPr>
        <w:t>Schnellstraßenanschlu</w:t>
      </w:r>
      <w:r w:rsidR="00E24F9E">
        <w:rPr>
          <w:rFonts w:ascii="Arial" w:eastAsiaTheme="minorHAnsi" w:hAnsi="Arial" w:cs="Arial"/>
          <w:sz w:val="22"/>
          <w:szCs w:val="22"/>
          <w:lang w:val="de-AT" w:eastAsia="en-US"/>
        </w:rPr>
        <w:t>ss</w:t>
      </w:r>
      <w:r w:rsidRPr="00C65CA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</w:t>
      </w:r>
      <w:r w:rsidR="00445C4C" w:rsidRPr="00C65CA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S10 </w:t>
      </w:r>
      <w:r w:rsidRPr="00C65CA9">
        <w:rPr>
          <w:rFonts w:ascii="Arial" w:eastAsiaTheme="minorHAnsi" w:hAnsi="Arial" w:cs="Arial"/>
          <w:sz w:val="22"/>
          <w:szCs w:val="22"/>
          <w:lang w:val="de-AT" w:eastAsia="en-US"/>
        </w:rPr>
        <w:t>Richtung Budweis</w:t>
      </w:r>
    </w:p>
    <w:p w:rsidR="00445C4C" w:rsidRPr="00C65CA9" w:rsidRDefault="00445C4C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2"/>
          <w:lang w:val="de-AT" w:eastAsia="en-US"/>
        </w:rPr>
        <w:t>ÖBB Bahnhof (Pregarten)… Anschluß an die Bahnstrecke Linz-Budweis</w:t>
      </w:r>
    </w:p>
    <w:p w:rsidR="004D5018" w:rsidRPr="00C65CA9" w:rsidRDefault="009541CC" w:rsidP="007D1966">
      <w:pPr>
        <w:pStyle w:val="Textkrper"/>
        <w:numPr>
          <w:ilvl w:val="0"/>
          <w:numId w:val="6"/>
        </w:numPr>
        <w:spacing w:before="160" w:line="259" w:lineRule="auto"/>
        <w:ind w:left="357" w:right="0" w:hanging="357"/>
        <w:rPr>
          <w:rFonts w:ascii="Arial" w:eastAsiaTheme="minorHAnsi" w:hAnsi="Arial" w:cs="Arial"/>
          <w:b/>
          <w:sz w:val="22"/>
          <w:szCs w:val="22"/>
          <w:lang w:val="de-AT" w:eastAsia="en-US"/>
        </w:rPr>
      </w:pPr>
      <w:r w:rsidRPr="00C65CA9">
        <w:rPr>
          <w:rFonts w:ascii="Arial" w:eastAsiaTheme="minorHAnsi" w:hAnsi="Arial" w:cs="Arial"/>
          <w:b/>
          <w:sz w:val="22"/>
          <w:szCs w:val="22"/>
          <w:lang w:val="de-AT" w:eastAsia="en-US"/>
        </w:rPr>
        <w:t>gelebte Kooperationen</w:t>
      </w:r>
    </w:p>
    <w:p w:rsidR="009541CC" w:rsidRPr="00F354F0" w:rsidRDefault="00825C7B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hAnsi="Arial" w:cs="Arial"/>
          <w:sz w:val="22"/>
          <w:szCs w:val="22"/>
          <w:lang w:val="de-AT"/>
        </w:rPr>
      </w:pPr>
      <w:r w:rsidRPr="00F354F0">
        <w:rPr>
          <w:rFonts w:ascii="Arial" w:hAnsi="Arial" w:cs="Arial"/>
          <w:sz w:val="22"/>
          <w:szCs w:val="22"/>
          <w:lang w:val="de-AT"/>
        </w:rPr>
        <w:t>EUREGIO bayerischer wald –</w:t>
      </w:r>
      <w:r w:rsidR="00671ECC" w:rsidRPr="00F354F0">
        <w:rPr>
          <w:rFonts w:ascii="Arial" w:hAnsi="Arial" w:cs="Arial"/>
          <w:sz w:val="22"/>
          <w:szCs w:val="22"/>
          <w:lang w:val="de-AT"/>
        </w:rPr>
        <w:t xml:space="preserve"> </w:t>
      </w:r>
      <w:r w:rsidRPr="00F354F0">
        <w:rPr>
          <w:rFonts w:ascii="Arial" w:hAnsi="Arial" w:cs="Arial"/>
          <w:sz w:val="22"/>
          <w:szCs w:val="22"/>
          <w:lang w:val="de-AT"/>
        </w:rPr>
        <w:t>böhmerwald</w:t>
      </w:r>
      <w:r w:rsidR="00671ECC" w:rsidRPr="00F354F0">
        <w:rPr>
          <w:rFonts w:ascii="Arial" w:hAnsi="Arial" w:cs="Arial"/>
          <w:sz w:val="22"/>
          <w:szCs w:val="22"/>
          <w:lang w:val="de-AT"/>
        </w:rPr>
        <w:t xml:space="preserve"> </w:t>
      </w:r>
      <w:r w:rsidRPr="00F354F0">
        <w:rPr>
          <w:rFonts w:ascii="Arial" w:hAnsi="Arial" w:cs="Arial"/>
          <w:sz w:val="22"/>
          <w:szCs w:val="22"/>
          <w:lang w:val="de-AT"/>
        </w:rPr>
        <w:t>/</w:t>
      </w:r>
      <w:r w:rsidR="00A363CB" w:rsidRPr="00F354F0">
        <w:rPr>
          <w:rFonts w:ascii="Arial" w:hAnsi="Arial" w:cs="Arial"/>
          <w:sz w:val="22"/>
          <w:szCs w:val="22"/>
          <w:lang w:val="de-AT"/>
        </w:rPr>
        <w:t xml:space="preserve"> </w:t>
      </w:r>
      <w:r w:rsidR="009541CC" w:rsidRPr="00F354F0">
        <w:rPr>
          <w:rFonts w:ascii="Arial" w:hAnsi="Arial" w:cs="Arial"/>
          <w:sz w:val="22"/>
          <w:szCs w:val="22"/>
          <w:lang w:val="de-AT"/>
        </w:rPr>
        <w:t>Regionalmanagement Mühlviertel</w:t>
      </w:r>
    </w:p>
    <w:p w:rsidR="009541CC" w:rsidRPr="00F354F0" w:rsidRDefault="00A94382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hAnsi="Arial" w:cs="Arial"/>
          <w:sz w:val="22"/>
          <w:szCs w:val="22"/>
          <w:lang w:val="de-AT"/>
        </w:rPr>
      </w:pPr>
      <w:r w:rsidRPr="00F354F0">
        <w:rPr>
          <w:rFonts w:ascii="Arial" w:hAnsi="Arial" w:cs="Arial"/>
          <w:sz w:val="22"/>
          <w:szCs w:val="22"/>
          <w:lang w:val="de-AT"/>
        </w:rPr>
        <w:t xml:space="preserve">EGEM </w:t>
      </w:r>
      <w:r w:rsidR="00115C07" w:rsidRPr="00F354F0">
        <w:rPr>
          <w:rFonts w:ascii="Arial" w:hAnsi="Arial" w:cs="Arial"/>
          <w:sz w:val="22"/>
          <w:szCs w:val="22"/>
          <w:lang w:val="de-AT"/>
        </w:rPr>
        <w:t>Energiespargemeinden</w:t>
      </w:r>
    </w:p>
    <w:p w:rsidR="009541CC" w:rsidRPr="00C65CA9" w:rsidRDefault="009541CC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hAnsi="Arial" w:cs="Arial"/>
          <w:sz w:val="22"/>
          <w:szCs w:val="22"/>
          <w:lang w:val="de-AT"/>
        </w:rPr>
      </w:pPr>
      <w:r w:rsidRPr="00C65CA9">
        <w:rPr>
          <w:rFonts w:ascii="Arial" w:hAnsi="Arial" w:cs="Arial"/>
          <w:sz w:val="22"/>
          <w:szCs w:val="22"/>
          <w:lang w:val="de-AT"/>
        </w:rPr>
        <w:t>INKOBA Region Freistadt</w:t>
      </w:r>
    </w:p>
    <w:p w:rsidR="00445C4C" w:rsidRPr="00C65CA9" w:rsidRDefault="00825C7B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hAnsi="Arial" w:cs="Arial"/>
          <w:sz w:val="22"/>
          <w:szCs w:val="22"/>
          <w:lang w:val="de-AT"/>
        </w:rPr>
      </w:pPr>
      <w:r w:rsidRPr="00C65CA9">
        <w:rPr>
          <w:rFonts w:ascii="Arial" w:hAnsi="Arial" w:cs="Arial"/>
          <w:sz w:val="22"/>
          <w:szCs w:val="22"/>
          <w:lang w:val="de-AT"/>
        </w:rPr>
        <w:t>Gemeindeverband Re</w:t>
      </w:r>
      <w:r w:rsidR="00445C4C" w:rsidRPr="00C65CA9">
        <w:rPr>
          <w:rFonts w:ascii="Arial" w:hAnsi="Arial" w:cs="Arial"/>
          <w:sz w:val="22"/>
          <w:szCs w:val="22"/>
          <w:lang w:val="de-AT"/>
        </w:rPr>
        <w:t>gionalverkehr Gusen-Aist-Naarn</w:t>
      </w:r>
    </w:p>
    <w:p w:rsidR="00445C4C" w:rsidRPr="00C65CA9" w:rsidRDefault="00825C7B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hAnsi="Arial" w:cs="Arial"/>
          <w:sz w:val="22"/>
          <w:szCs w:val="22"/>
          <w:lang w:val="de-AT"/>
        </w:rPr>
      </w:pPr>
      <w:r w:rsidRPr="00C65CA9">
        <w:rPr>
          <w:rFonts w:ascii="Arial" w:hAnsi="Arial" w:cs="Arial"/>
          <w:sz w:val="22"/>
          <w:szCs w:val="22"/>
          <w:lang w:val="de-AT"/>
        </w:rPr>
        <w:t>Sozialhilfe</w:t>
      </w:r>
      <w:r w:rsidR="00445C4C" w:rsidRPr="00C65CA9">
        <w:rPr>
          <w:rFonts w:ascii="Arial" w:hAnsi="Arial" w:cs="Arial"/>
          <w:sz w:val="22"/>
          <w:szCs w:val="22"/>
          <w:lang w:val="de-AT"/>
        </w:rPr>
        <w:t>verband (SHV) Bezirk Freistadt</w:t>
      </w:r>
    </w:p>
    <w:p w:rsidR="00445C4C" w:rsidRPr="00C65CA9" w:rsidRDefault="00115C07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hAnsi="Arial" w:cs="Arial"/>
          <w:sz w:val="22"/>
          <w:szCs w:val="22"/>
          <w:lang w:val="de-AT"/>
        </w:rPr>
      </w:pPr>
      <w:r w:rsidRPr="00C65CA9">
        <w:rPr>
          <w:rFonts w:ascii="Arial" w:hAnsi="Arial" w:cs="Arial"/>
          <w:sz w:val="22"/>
          <w:szCs w:val="22"/>
          <w:lang w:val="de-AT"/>
        </w:rPr>
        <w:t>Wegeerha</w:t>
      </w:r>
      <w:r w:rsidR="00445C4C" w:rsidRPr="00C65CA9">
        <w:rPr>
          <w:rFonts w:ascii="Arial" w:hAnsi="Arial" w:cs="Arial"/>
          <w:sz w:val="22"/>
          <w:szCs w:val="22"/>
          <w:lang w:val="de-AT"/>
        </w:rPr>
        <w:t>lteverband Unteres Mühlviertel</w:t>
      </w:r>
    </w:p>
    <w:p w:rsidR="00445C4C" w:rsidRPr="00C65CA9" w:rsidRDefault="00825C7B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hAnsi="Arial" w:cs="Arial"/>
          <w:sz w:val="22"/>
          <w:szCs w:val="22"/>
          <w:lang w:val="de-AT"/>
        </w:rPr>
      </w:pPr>
      <w:r w:rsidRPr="00C65CA9">
        <w:rPr>
          <w:rFonts w:ascii="Arial" w:hAnsi="Arial" w:cs="Arial"/>
          <w:sz w:val="22"/>
          <w:szCs w:val="22"/>
          <w:lang w:val="de-AT"/>
        </w:rPr>
        <w:t>Bezir</w:t>
      </w:r>
      <w:r w:rsidR="00445C4C" w:rsidRPr="00C65CA9">
        <w:rPr>
          <w:rFonts w:ascii="Arial" w:hAnsi="Arial" w:cs="Arial"/>
          <w:sz w:val="22"/>
          <w:szCs w:val="22"/>
          <w:lang w:val="de-AT"/>
        </w:rPr>
        <w:t>ksabfallverband (BAV) Freistadt</w:t>
      </w:r>
    </w:p>
    <w:p w:rsidR="00825C7B" w:rsidRPr="00C65CA9" w:rsidRDefault="00115C07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hAnsi="Arial" w:cs="Arial"/>
          <w:sz w:val="22"/>
          <w:szCs w:val="22"/>
          <w:lang w:val="de-AT"/>
        </w:rPr>
      </w:pPr>
      <w:r w:rsidRPr="00C65CA9">
        <w:rPr>
          <w:rFonts w:ascii="Arial" w:hAnsi="Arial" w:cs="Arial"/>
          <w:sz w:val="22"/>
          <w:szCs w:val="22"/>
          <w:lang w:val="de-AT"/>
        </w:rPr>
        <w:t>Wasserverband „Fernwasserversorgung Mühlviertel“</w:t>
      </w:r>
    </w:p>
    <w:p w:rsidR="00445C4C" w:rsidRPr="00C65CA9" w:rsidRDefault="00E24F9E" w:rsidP="007D1966">
      <w:pPr>
        <w:pStyle w:val="Textkrper"/>
        <w:numPr>
          <w:ilvl w:val="1"/>
          <w:numId w:val="6"/>
        </w:numPr>
        <w:spacing w:line="259" w:lineRule="auto"/>
        <w:ind w:left="709" w:right="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Arbeitsgemeinschaft „Region U</w:t>
      </w:r>
      <w:r w:rsidR="00445C4C" w:rsidRPr="00C65CA9">
        <w:rPr>
          <w:rFonts w:ascii="Arial" w:hAnsi="Arial" w:cs="Arial"/>
          <w:sz w:val="22"/>
          <w:szCs w:val="22"/>
          <w:lang w:val="de-AT"/>
        </w:rPr>
        <w:t>ntere Feldaist“</w:t>
      </w:r>
    </w:p>
    <w:p w:rsidR="00445C4C" w:rsidRPr="00C65CA9" w:rsidRDefault="00445C4C" w:rsidP="00C65CA9">
      <w:pPr>
        <w:pStyle w:val="Textkrper"/>
        <w:spacing w:line="259" w:lineRule="auto"/>
        <w:ind w:right="2126"/>
        <w:rPr>
          <w:rFonts w:ascii="Arial" w:hAnsi="Arial" w:cs="Arial"/>
          <w:sz w:val="22"/>
          <w:szCs w:val="22"/>
          <w:lang w:val="de-AT"/>
        </w:rPr>
      </w:pPr>
    </w:p>
    <w:p w:rsidR="006148CC" w:rsidRPr="00C65CA9" w:rsidRDefault="006148CC" w:rsidP="00C65CA9">
      <w:pPr>
        <w:pStyle w:val="Textkrper"/>
        <w:spacing w:line="259" w:lineRule="auto"/>
        <w:ind w:right="-2"/>
        <w:jc w:val="left"/>
        <w:rPr>
          <w:rFonts w:ascii="Arial" w:hAnsi="Arial" w:cs="Arial"/>
          <w:sz w:val="22"/>
          <w:szCs w:val="22"/>
          <w:lang w:val="de-AT"/>
        </w:rPr>
      </w:pPr>
    </w:p>
    <w:p w:rsidR="007D1966" w:rsidRDefault="007D1966" w:rsidP="00C65CA9">
      <w:pPr>
        <w:pStyle w:val="Textkrper"/>
        <w:spacing w:after="120" w:line="259" w:lineRule="auto"/>
        <w:ind w:right="0"/>
        <w:rPr>
          <w:rFonts w:ascii="Arial" w:hAnsi="Arial" w:cs="Arial"/>
          <w:b/>
          <w:sz w:val="28"/>
          <w:szCs w:val="28"/>
          <w:lang w:val="de-AT"/>
        </w:rPr>
      </w:pPr>
    </w:p>
    <w:p w:rsidR="00F110CD" w:rsidRPr="00C65CA9" w:rsidRDefault="0001699A" w:rsidP="00C65CA9">
      <w:pPr>
        <w:pStyle w:val="Textkrper"/>
        <w:spacing w:after="120" w:line="259" w:lineRule="auto"/>
        <w:ind w:right="0"/>
        <w:rPr>
          <w:rFonts w:ascii="Arial" w:hAnsi="Arial" w:cs="Arial"/>
          <w:b/>
          <w:sz w:val="28"/>
          <w:szCs w:val="28"/>
          <w:lang w:val="de-AT"/>
        </w:rPr>
      </w:pPr>
      <w:r w:rsidRPr="00C65CA9">
        <w:rPr>
          <w:rFonts w:ascii="Arial" w:hAnsi="Arial" w:cs="Arial"/>
          <w:b/>
          <w:sz w:val="28"/>
          <w:szCs w:val="28"/>
          <w:lang w:val="de-AT"/>
        </w:rPr>
        <w:t>Stadtregionale Strategie</w:t>
      </w:r>
      <w:r w:rsidR="00C66CF4" w:rsidRPr="00C65CA9"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Pr="00C65CA9">
        <w:rPr>
          <w:rFonts w:ascii="Arial" w:hAnsi="Arial" w:cs="Arial"/>
          <w:b/>
          <w:sz w:val="28"/>
          <w:szCs w:val="28"/>
          <w:lang w:val="de-AT"/>
        </w:rPr>
        <w:t>&amp; innerregionales Mobilitätskonzept</w:t>
      </w:r>
    </w:p>
    <w:p w:rsidR="00B412E7" w:rsidRPr="00C65CA9" w:rsidRDefault="00B412E7" w:rsidP="00C65CA9">
      <w:pPr>
        <w:pStyle w:val="Textkrper"/>
        <w:spacing w:line="259" w:lineRule="auto"/>
        <w:ind w:right="2126"/>
        <w:rPr>
          <w:rFonts w:ascii="Arial" w:eastAsiaTheme="minorHAnsi" w:hAnsi="Arial" w:cs="Arial"/>
          <w:b/>
          <w:sz w:val="22"/>
          <w:szCs w:val="22"/>
          <w:u w:val="single"/>
          <w:lang w:val="de-AT" w:eastAsia="en-US"/>
        </w:rPr>
      </w:pPr>
      <w:r w:rsidRPr="00C65CA9">
        <w:rPr>
          <w:rFonts w:ascii="Arial" w:eastAsiaTheme="minorHAnsi" w:hAnsi="Arial" w:cs="Arial"/>
          <w:b/>
          <w:sz w:val="22"/>
          <w:szCs w:val="22"/>
          <w:u w:val="single"/>
          <w:lang w:val="de-AT" w:eastAsia="en-US"/>
        </w:rPr>
        <w:t>Zielsetzung</w:t>
      </w:r>
    </w:p>
    <w:p w:rsidR="003E2A74" w:rsidRPr="00C65CA9" w:rsidRDefault="0001699A" w:rsidP="007D1966">
      <w:pPr>
        <w:jc w:val="both"/>
        <w:rPr>
          <w:rFonts w:ascii="Arial" w:hAnsi="Arial" w:cs="Arial"/>
        </w:rPr>
      </w:pPr>
      <w:r w:rsidRPr="00C65CA9">
        <w:rPr>
          <w:rFonts w:ascii="Arial" w:hAnsi="Arial" w:cs="Arial"/>
        </w:rPr>
        <w:t>Das 2016 gegründete stadtregionale Forum verfolgt das Oberz</w:t>
      </w:r>
      <w:r w:rsidR="00F110CD" w:rsidRPr="00C65CA9">
        <w:rPr>
          <w:rFonts w:ascii="Arial" w:hAnsi="Arial" w:cs="Arial"/>
        </w:rPr>
        <w:t xml:space="preserve">iel </w:t>
      </w:r>
      <w:r w:rsidRPr="00C65CA9">
        <w:rPr>
          <w:rFonts w:ascii="Arial" w:hAnsi="Arial" w:cs="Arial"/>
        </w:rPr>
        <w:t>der langfristigen Verankerung und Optimierung der interkommunalen Zusammenarbeit unter Berücksichtigung bestehender Stadt- und Gemeindestrategien hin zu einer gemeinsamen stadtregionalen Strategie. Hierbei wurden</w:t>
      </w:r>
      <w:r w:rsidR="00263ABE" w:rsidRPr="00C65CA9">
        <w:rPr>
          <w:rFonts w:ascii="Arial" w:hAnsi="Arial" w:cs="Arial"/>
        </w:rPr>
        <w:t xml:space="preserve"> Planungs- und Entscheidungsgrundlagen zur Unterstützung und Optimierung der interkommunalen Raumentwicklung und Regionsentwicklung </w:t>
      </w:r>
      <w:r w:rsidRPr="00C65CA9">
        <w:rPr>
          <w:rFonts w:ascii="Arial" w:hAnsi="Arial" w:cs="Arial"/>
        </w:rPr>
        <w:t xml:space="preserve">erarbeitet der stadtregionalen Strategie als auch </w:t>
      </w:r>
      <w:r w:rsidR="00B412E7" w:rsidRPr="00C65CA9">
        <w:rPr>
          <w:rFonts w:ascii="Arial" w:hAnsi="Arial" w:cs="Arial"/>
        </w:rPr>
        <w:t>eines innerregionalen Mobilitätskonzeptes für Fußgänger und Radfahrer</w:t>
      </w:r>
      <w:r w:rsidRPr="00C65CA9">
        <w:rPr>
          <w:rFonts w:ascii="Arial" w:hAnsi="Arial" w:cs="Arial"/>
        </w:rPr>
        <w:t>.</w:t>
      </w:r>
    </w:p>
    <w:p w:rsidR="0001699A" w:rsidRPr="007D1966" w:rsidRDefault="00B412E7" w:rsidP="007D1966">
      <w:pPr>
        <w:pStyle w:val="Textkrper"/>
        <w:spacing w:line="259" w:lineRule="auto"/>
        <w:ind w:right="0"/>
        <w:rPr>
          <w:rFonts w:ascii="Arial" w:eastAsiaTheme="minorHAnsi" w:hAnsi="Arial" w:cs="Arial"/>
          <w:sz w:val="22"/>
          <w:szCs w:val="22"/>
          <w:u w:val="single"/>
          <w:lang w:val="de-AT" w:eastAsia="en-US"/>
        </w:rPr>
      </w:pPr>
      <w:r w:rsidRPr="007D1966">
        <w:rPr>
          <w:rFonts w:ascii="Arial" w:eastAsiaTheme="minorHAnsi" w:hAnsi="Arial" w:cs="Arial"/>
          <w:sz w:val="22"/>
          <w:szCs w:val="22"/>
          <w:u w:val="single"/>
          <w:lang w:val="de-AT" w:eastAsia="en-US"/>
        </w:rPr>
        <w:t>Als s</w:t>
      </w:r>
      <w:r w:rsidR="0001699A" w:rsidRPr="007D1966">
        <w:rPr>
          <w:rFonts w:ascii="Arial" w:eastAsiaTheme="minorHAnsi" w:hAnsi="Arial" w:cs="Arial"/>
          <w:sz w:val="22"/>
          <w:szCs w:val="22"/>
          <w:u w:val="single"/>
          <w:lang w:val="de-AT" w:eastAsia="en-US"/>
        </w:rPr>
        <w:t>pezifische Ziele</w:t>
      </w:r>
      <w:r w:rsidRPr="007D1966">
        <w:rPr>
          <w:rFonts w:ascii="Arial" w:eastAsiaTheme="minorHAnsi" w:hAnsi="Arial" w:cs="Arial"/>
          <w:sz w:val="22"/>
          <w:szCs w:val="22"/>
          <w:u w:val="single"/>
          <w:lang w:val="de-AT" w:eastAsia="en-US"/>
        </w:rPr>
        <w:t xml:space="preserve"> wurden definiert</w:t>
      </w:r>
      <w:r w:rsidR="0001699A" w:rsidRPr="007D1966">
        <w:rPr>
          <w:rFonts w:ascii="Arial" w:eastAsiaTheme="minorHAnsi" w:hAnsi="Arial" w:cs="Arial"/>
          <w:sz w:val="22"/>
          <w:szCs w:val="22"/>
          <w:u w:val="single"/>
          <w:lang w:val="de-AT" w:eastAsia="en-US"/>
        </w:rPr>
        <w:t xml:space="preserve"> </w:t>
      </w:r>
    </w:p>
    <w:p w:rsidR="0001699A" w:rsidRPr="00C65CA9" w:rsidRDefault="0001699A" w:rsidP="007D1966">
      <w:pPr>
        <w:pStyle w:val="Textkrper"/>
        <w:numPr>
          <w:ilvl w:val="0"/>
          <w:numId w:val="6"/>
        </w:numPr>
        <w:spacing w:line="259" w:lineRule="auto"/>
        <w:ind w:right="0"/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Optimierung der Standort- und Siedungsstrukturen </w:t>
      </w:r>
    </w:p>
    <w:p w:rsidR="0001699A" w:rsidRPr="00C65CA9" w:rsidRDefault="0001699A" w:rsidP="007D1966">
      <w:pPr>
        <w:pStyle w:val="Textkrper"/>
        <w:numPr>
          <w:ilvl w:val="0"/>
          <w:numId w:val="6"/>
        </w:numPr>
        <w:spacing w:line="259" w:lineRule="auto"/>
        <w:ind w:right="0"/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Verbesserung der Standortqualität </w:t>
      </w:r>
    </w:p>
    <w:p w:rsidR="0001699A" w:rsidRPr="00C65CA9" w:rsidRDefault="0001699A" w:rsidP="007D1966">
      <w:pPr>
        <w:pStyle w:val="Textkrper"/>
        <w:numPr>
          <w:ilvl w:val="0"/>
          <w:numId w:val="6"/>
        </w:numPr>
        <w:spacing w:line="259" w:lineRule="auto"/>
        <w:ind w:right="0"/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Verbesserung der Aufenthaltsqualität im öffentlichen Freiraum </w:t>
      </w:r>
    </w:p>
    <w:p w:rsidR="0001699A" w:rsidRPr="00C65CA9" w:rsidRDefault="0001699A" w:rsidP="007D1966">
      <w:pPr>
        <w:pStyle w:val="Textkrper"/>
        <w:numPr>
          <w:ilvl w:val="0"/>
          <w:numId w:val="6"/>
        </w:numPr>
        <w:spacing w:line="259" w:lineRule="auto"/>
        <w:ind w:right="0"/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Verbesserung des städtischen Umfeldes </w:t>
      </w:r>
    </w:p>
    <w:p w:rsidR="0001699A" w:rsidRPr="00C65CA9" w:rsidRDefault="0001699A" w:rsidP="007D1966">
      <w:pPr>
        <w:pStyle w:val="Textkrper"/>
        <w:numPr>
          <w:ilvl w:val="0"/>
          <w:numId w:val="6"/>
        </w:numPr>
        <w:spacing w:line="259" w:lineRule="auto"/>
        <w:ind w:right="0"/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Belebung von Stadt- und Ortskernen </w:t>
      </w:r>
    </w:p>
    <w:p w:rsidR="0001699A" w:rsidRPr="00C65CA9" w:rsidRDefault="0001699A" w:rsidP="007D1966">
      <w:pPr>
        <w:pStyle w:val="Textkrper"/>
        <w:numPr>
          <w:ilvl w:val="0"/>
          <w:numId w:val="6"/>
        </w:numPr>
        <w:spacing w:line="259" w:lineRule="auto"/>
        <w:ind w:right="0"/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verstärkte Ausrichtung der Siedlungsentwicklung der Stadtregion am Öffentlichen Verkehr unter besonderer Berücksichtigung des Fuß- und Radverkehrs </w:t>
      </w:r>
    </w:p>
    <w:p w:rsidR="0001699A" w:rsidRPr="00C65CA9" w:rsidRDefault="0001699A" w:rsidP="007D1966">
      <w:pPr>
        <w:pStyle w:val="Textkrper"/>
        <w:numPr>
          <w:ilvl w:val="0"/>
          <w:numId w:val="6"/>
        </w:numPr>
        <w:spacing w:after="160" w:line="259" w:lineRule="auto"/>
        <w:ind w:left="357" w:right="0" w:hanging="357"/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C65CA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Entsprechung der raumordnungsfachlichen Mindestanforderungen sowie der Zielsetzung des Landes Raumordnungsprogrammes Oberösterreichs (LAROP) </w:t>
      </w:r>
    </w:p>
    <w:p w:rsidR="00B412E7" w:rsidRPr="00C65CA9" w:rsidRDefault="00B412E7" w:rsidP="007D1966">
      <w:pPr>
        <w:pStyle w:val="Textkrper"/>
        <w:spacing w:line="259" w:lineRule="auto"/>
        <w:ind w:right="0"/>
        <w:rPr>
          <w:rFonts w:ascii="Arial" w:eastAsiaTheme="minorHAnsi" w:hAnsi="Arial" w:cs="Arial"/>
          <w:b/>
          <w:sz w:val="22"/>
          <w:szCs w:val="22"/>
          <w:u w:val="single"/>
          <w:lang w:val="de-AT" w:eastAsia="en-US"/>
        </w:rPr>
      </w:pPr>
      <w:r w:rsidRPr="00C65CA9">
        <w:rPr>
          <w:rFonts w:ascii="Arial" w:eastAsiaTheme="minorHAnsi" w:hAnsi="Arial" w:cs="Arial"/>
          <w:b/>
          <w:sz w:val="22"/>
          <w:szCs w:val="22"/>
          <w:u w:val="single"/>
          <w:lang w:val="de-AT" w:eastAsia="en-US"/>
        </w:rPr>
        <w:t>Finanzierung</w:t>
      </w:r>
    </w:p>
    <w:p w:rsidR="0001699A" w:rsidRPr="00C65CA9" w:rsidRDefault="00E24F9E" w:rsidP="007D1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1699A" w:rsidRPr="00C65CA9">
        <w:rPr>
          <w:rFonts w:ascii="Arial" w:hAnsi="Arial" w:cs="Arial"/>
        </w:rPr>
        <w:t>ofinanziert wurde die Erstellung vom Land OÖ unter Berücksichtigung der Prioritätsachse 4 („Senkung des CO</w:t>
      </w:r>
      <w:r w:rsidR="0001699A" w:rsidRPr="00C65CA9">
        <w:rPr>
          <w:rFonts w:ascii="Arial" w:hAnsi="Arial" w:cs="Arial"/>
          <w:vertAlign w:val="subscript"/>
        </w:rPr>
        <w:t>2</w:t>
      </w:r>
      <w:r w:rsidR="0001699A" w:rsidRPr="00C65CA9">
        <w:rPr>
          <w:rFonts w:ascii="Arial" w:hAnsi="Arial" w:cs="Arial"/>
        </w:rPr>
        <w:t xml:space="preserve"> Ausstoßes“ und Optimierung der Siedlungsstruktur“ im städtischen Raum) des Europäischen Förderprogrammes für Investitionen in Wachstum und Beschäftigung (IWB). </w:t>
      </w:r>
      <w:r w:rsidR="00B412E7" w:rsidRPr="00C65CA9">
        <w:rPr>
          <w:rFonts w:ascii="Arial" w:hAnsi="Arial" w:cs="Arial"/>
        </w:rPr>
        <w:t>Die Eigenmittel wurden kooperativ von den Gemeinden der RUF gemeinsam aufgebracht.</w:t>
      </w:r>
    </w:p>
    <w:p w:rsidR="007D1966" w:rsidRDefault="007D1966" w:rsidP="00C65CA9">
      <w:pPr>
        <w:pStyle w:val="Textkrper"/>
        <w:spacing w:line="259" w:lineRule="auto"/>
        <w:ind w:right="2126"/>
        <w:rPr>
          <w:rFonts w:ascii="Arial" w:eastAsiaTheme="minorHAnsi" w:hAnsi="Arial" w:cs="Arial"/>
          <w:b/>
          <w:sz w:val="22"/>
          <w:szCs w:val="22"/>
          <w:u w:val="single"/>
          <w:lang w:val="de-AT" w:eastAsia="en-US"/>
        </w:rPr>
      </w:pPr>
    </w:p>
    <w:p w:rsidR="00F354F0" w:rsidRDefault="00F354F0" w:rsidP="00C65CA9">
      <w:pPr>
        <w:pStyle w:val="Textkrper"/>
        <w:spacing w:line="259" w:lineRule="auto"/>
        <w:ind w:right="2126"/>
        <w:rPr>
          <w:rFonts w:ascii="Arial" w:eastAsiaTheme="minorHAnsi" w:hAnsi="Arial" w:cs="Arial"/>
          <w:b/>
          <w:sz w:val="22"/>
          <w:szCs w:val="22"/>
          <w:u w:val="single"/>
          <w:lang w:val="de-AT" w:eastAsia="en-US"/>
        </w:rPr>
      </w:pPr>
    </w:p>
    <w:p w:rsidR="00B412E7" w:rsidRPr="00C65CA9" w:rsidRDefault="00B412E7" w:rsidP="00C65CA9">
      <w:pPr>
        <w:pStyle w:val="Textkrper"/>
        <w:spacing w:line="259" w:lineRule="auto"/>
        <w:ind w:right="2126"/>
        <w:rPr>
          <w:rFonts w:ascii="Arial" w:eastAsiaTheme="minorHAnsi" w:hAnsi="Arial" w:cs="Arial"/>
          <w:b/>
          <w:sz w:val="22"/>
          <w:szCs w:val="22"/>
          <w:u w:val="single"/>
          <w:lang w:val="de-AT" w:eastAsia="en-US"/>
        </w:rPr>
      </w:pPr>
      <w:r w:rsidRPr="00C65CA9">
        <w:rPr>
          <w:rFonts w:ascii="Arial" w:eastAsiaTheme="minorHAnsi" w:hAnsi="Arial" w:cs="Arial"/>
          <w:b/>
          <w:sz w:val="22"/>
          <w:szCs w:val="22"/>
          <w:u w:val="single"/>
          <w:lang w:val="de-AT" w:eastAsia="en-US"/>
        </w:rPr>
        <w:lastRenderedPageBreak/>
        <w:t>Erarbeitungsproze</w:t>
      </w:r>
      <w:r w:rsidR="00E24F9E">
        <w:rPr>
          <w:rFonts w:ascii="Arial" w:eastAsiaTheme="minorHAnsi" w:hAnsi="Arial" w:cs="Arial"/>
          <w:b/>
          <w:sz w:val="22"/>
          <w:szCs w:val="22"/>
          <w:u w:val="single"/>
          <w:lang w:val="de-AT" w:eastAsia="en-US"/>
        </w:rPr>
        <w:t>ss</w:t>
      </w:r>
    </w:p>
    <w:p w:rsidR="006A2513" w:rsidRPr="00C65CA9" w:rsidRDefault="00B412E7" w:rsidP="007D1966">
      <w:pPr>
        <w:jc w:val="both"/>
        <w:rPr>
          <w:rFonts w:ascii="Arial" w:hAnsi="Arial" w:cs="Arial"/>
        </w:rPr>
      </w:pPr>
      <w:r w:rsidRPr="00C65CA9">
        <w:rPr>
          <w:rFonts w:ascii="Arial" w:hAnsi="Arial" w:cs="Arial"/>
        </w:rPr>
        <w:t>Der Erarbeitungsprozeß der „Stadtregionalen Strategie“ und des „innerregionalen Mobilitätskonzeptes für FußgängerInnen und RadfahrerInnen im Alltagsverkehr“ erfolgte 2018 unter Mitwirkung von FachexperteInnen</w:t>
      </w:r>
      <w:r w:rsidRPr="00C65CA9">
        <w:rPr>
          <w:rStyle w:val="Funotenzeichen"/>
          <w:rFonts w:ascii="Arial" w:hAnsi="Arial" w:cs="Arial"/>
        </w:rPr>
        <w:footnoteReference w:id="1"/>
      </w:r>
      <w:r w:rsidRPr="00C65CA9">
        <w:rPr>
          <w:rFonts w:ascii="Arial" w:hAnsi="Arial" w:cs="Arial"/>
        </w:rPr>
        <w:t xml:space="preserve"> in den Bereichen Raum- und Verkehrsplanung sowie regionaler Arbeitsgruppen. Für die organisatorische Begleitung trat die Regionalmanagement OÖ GmbH, Geschäftsstelle Mühlviertel auf. </w:t>
      </w:r>
      <w:r w:rsidR="007819BA" w:rsidRPr="00C65CA9">
        <w:rPr>
          <w:rFonts w:ascii="Arial" w:hAnsi="Arial" w:cs="Arial"/>
        </w:rPr>
        <w:t>Auf Basis vorhande</w:t>
      </w:r>
      <w:r w:rsidRPr="00C65CA9">
        <w:rPr>
          <w:rFonts w:ascii="Arial" w:hAnsi="Arial" w:cs="Arial"/>
        </w:rPr>
        <w:t>ner,</w:t>
      </w:r>
      <w:r w:rsidR="007819BA" w:rsidRPr="00C65CA9">
        <w:rPr>
          <w:rFonts w:ascii="Arial" w:hAnsi="Arial" w:cs="Arial"/>
        </w:rPr>
        <w:t xml:space="preserve"> regionale</w:t>
      </w:r>
      <w:r w:rsidRPr="00C65CA9">
        <w:rPr>
          <w:rFonts w:ascii="Arial" w:hAnsi="Arial" w:cs="Arial"/>
        </w:rPr>
        <w:t>r</w:t>
      </w:r>
      <w:r w:rsidR="007819BA" w:rsidRPr="00C65CA9">
        <w:rPr>
          <w:rFonts w:ascii="Arial" w:hAnsi="Arial" w:cs="Arial"/>
        </w:rPr>
        <w:t xml:space="preserve"> Analysedaten aus dem IKRE</w:t>
      </w:r>
      <w:r w:rsidRPr="00C65CA9">
        <w:rPr>
          <w:rFonts w:ascii="Arial" w:hAnsi="Arial" w:cs="Arial"/>
        </w:rPr>
        <w:t>-Prozess</w:t>
      </w:r>
      <w:r w:rsidR="007819BA" w:rsidRPr="00C65CA9">
        <w:rPr>
          <w:rFonts w:ascii="Arial" w:hAnsi="Arial" w:cs="Arial"/>
        </w:rPr>
        <w:t xml:space="preserve"> und </w:t>
      </w:r>
      <w:r w:rsidRPr="00C65CA9">
        <w:rPr>
          <w:rFonts w:ascii="Arial" w:hAnsi="Arial" w:cs="Arial"/>
        </w:rPr>
        <w:t>einem von der RMOÖ durchgeführten</w:t>
      </w:r>
      <w:r w:rsidR="007819BA" w:rsidRPr="00C65CA9">
        <w:rPr>
          <w:rFonts w:ascii="Arial" w:hAnsi="Arial" w:cs="Arial"/>
        </w:rPr>
        <w:t xml:space="preserve"> Regionsscreening wurden die geforderten Themenbereiche vertiefend bearbeitet. Dies geschah methodisch durch Einbindung regionaler Steakholder (Interviews) und regionale</w:t>
      </w:r>
      <w:r w:rsidR="00A363CB" w:rsidRPr="00C65CA9">
        <w:rPr>
          <w:rFonts w:ascii="Arial" w:hAnsi="Arial" w:cs="Arial"/>
        </w:rPr>
        <w:t>n</w:t>
      </w:r>
      <w:r w:rsidR="00322570" w:rsidRPr="00C65CA9">
        <w:rPr>
          <w:rFonts w:ascii="Arial" w:hAnsi="Arial" w:cs="Arial"/>
        </w:rPr>
        <w:t xml:space="preserve"> Experten (Workshops).</w:t>
      </w:r>
    </w:p>
    <w:p w:rsidR="007E610A" w:rsidRPr="007D1966" w:rsidRDefault="00B412E7" w:rsidP="007D1966">
      <w:pPr>
        <w:pStyle w:val="Textkrper"/>
        <w:spacing w:line="259" w:lineRule="auto"/>
        <w:ind w:right="0"/>
        <w:rPr>
          <w:rFonts w:ascii="Arial" w:eastAsiaTheme="minorHAnsi" w:hAnsi="Arial" w:cs="Arial"/>
          <w:b/>
          <w:sz w:val="22"/>
          <w:szCs w:val="22"/>
          <w:u w:val="single"/>
          <w:lang w:val="de-AT" w:eastAsia="en-US"/>
        </w:rPr>
      </w:pPr>
      <w:r w:rsidRPr="007D1966">
        <w:rPr>
          <w:rFonts w:ascii="Arial" w:eastAsiaTheme="minorHAnsi" w:hAnsi="Arial" w:cs="Arial"/>
          <w:b/>
          <w:sz w:val="22"/>
          <w:szCs w:val="22"/>
          <w:u w:val="single"/>
          <w:lang w:val="de-AT" w:eastAsia="en-US"/>
        </w:rPr>
        <w:t>Ergebnis</w:t>
      </w:r>
    </w:p>
    <w:p w:rsidR="007E610A" w:rsidRPr="00C65CA9" w:rsidRDefault="00E24F9E" w:rsidP="007D196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Gemeinden der Region U</w:t>
      </w:r>
      <w:r w:rsidR="00B412E7" w:rsidRPr="00C65CA9">
        <w:rPr>
          <w:rFonts w:ascii="Arial" w:hAnsi="Arial" w:cs="Arial"/>
          <w:szCs w:val="24"/>
        </w:rPr>
        <w:t>ntere Feldaist</w:t>
      </w:r>
      <w:r w:rsidR="007E610A" w:rsidRPr="00C65CA9">
        <w:rPr>
          <w:rFonts w:ascii="Arial" w:hAnsi="Arial" w:cs="Arial"/>
          <w:szCs w:val="24"/>
        </w:rPr>
        <w:t xml:space="preserve"> haben sich </w:t>
      </w:r>
      <w:r w:rsidR="00B412E7" w:rsidRPr="00C65CA9">
        <w:rPr>
          <w:rFonts w:ascii="Arial" w:hAnsi="Arial" w:cs="Arial"/>
          <w:szCs w:val="24"/>
        </w:rPr>
        <w:t xml:space="preserve">in der gemeinsamen stadtregionalen Strategie auf </w:t>
      </w:r>
      <w:r w:rsidR="00D94FA8" w:rsidRPr="00C65CA9">
        <w:rPr>
          <w:rFonts w:ascii="Arial" w:hAnsi="Arial" w:cs="Arial"/>
          <w:szCs w:val="24"/>
        </w:rPr>
        <w:t xml:space="preserve">diese sechs </w:t>
      </w:r>
      <w:r w:rsidR="007E610A" w:rsidRPr="00C65CA9">
        <w:rPr>
          <w:rFonts w:ascii="Arial" w:hAnsi="Arial" w:cs="Arial"/>
          <w:szCs w:val="24"/>
        </w:rPr>
        <w:t xml:space="preserve">gemeinsame </w:t>
      </w:r>
      <w:r w:rsidR="00D94FA8" w:rsidRPr="00C65CA9">
        <w:rPr>
          <w:rFonts w:ascii="Arial" w:hAnsi="Arial" w:cs="Arial"/>
          <w:szCs w:val="24"/>
        </w:rPr>
        <w:t xml:space="preserve">zu bearbeitende </w:t>
      </w:r>
      <w:r w:rsidR="007E610A" w:rsidRPr="00C65CA9">
        <w:rPr>
          <w:rFonts w:ascii="Arial" w:hAnsi="Arial" w:cs="Arial"/>
          <w:szCs w:val="24"/>
        </w:rPr>
        <w:t>Themenfeldern</w:t>
      </w:r>
      <w:r w:rsidR="00D94FA8" w:rsidRPr="00C65CA9">
        <w:rPr>
          <w:rFonts w:ascii="Arial" w:hAnsi="Arial" w:cs="Arial"/>
          <w:szCs w:val="24"/>
        </w:rPr>
        <w:t xml:space="preserve"> verständigt:</w:t>
      </w:r>
      <w:r w:rsidR="007E610A" w:rsidRPr="00C65CA9">
        <w:rPr>
          <w:rFonts w:ascii="Arial" w:hAnsi="Arial" w:cs="Arial"/>
          <w:szCs w:val="24"/>
        </w:rPr>
        <w:t xml:space="preserve"> </w:t>
      </w:r>
    </w:p>
    <w:p w:rsidR="00D94FA8" w:rsidRPr="00C65CA9" w:rsidRDefault="00D94FA8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>Demographische und sozioökonomische Entwicklung</w:t>
      </w:r>
    </w:p>
    <w:p w:rsidR="00D94FA8" w:rsidRPr="00C65CA9" w:rsidRDefault="00D94FA8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 xml:space="preserve">Siedlungsentwicklung </w:t>
      </w:r>
    </w:p>
    <w:p w:rsidR="00D94FA8" w:rsidRPr="00C65CA9" w:rsidRDefault="00D94FA8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>Gewerbe-, Dienstleitungs- und Einzelhandelsentwicklung</w:t>
      </w:r>
    </w:p>
    <w:p w:rsidR="00D94FA8" w:rsidRPr="00C65CA9" w:rsidRDefault="00D94FA8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>Soziale und technische Infrastrukturentwicklung</w:t>
      </w:r>
    </w:p>
    <w:p w:rsidR="00D94FA8" w:rsidRPr="00C65CA9" w:rsidRDefault="00D94FA8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>Verkehrsinfrastrukturentwicklung</w:t>
      </w:r>
    </w:p>
    <w:p w:rsidR="00D94FA8" w:rsidRPr="00C65CA9" w:rsidRDefault="00D94FA8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>Ökologie, Freiraumentwicklung und Klima</w:t>
      </w:r>
    </w:p>
    <w:p w:rsidR="00D94FA8" w:rsidRPr="00C65CA9" w:rsidRDefault="00D94FA8" w:rsidP="007D1966">
      <w:p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 xml:space="preserve">Diese Themenfelder wurden mittels </w:t>
      </w:r>
      <w:r w:rsidRPr="00C65CA9">
        <w:rPr>
          <w:rFonts w:ascii="Arial" w:hAnsi="Arial" w:cs="Arial"/>
          <w:b/>
          <w:szCs w:val="24"/>
        </w:rPr>
        <w:t>Raumordnungsrahmenplan</w:t>
      </w:r>
      <w:r w:rsidRPr="00C65CA9">
        <w:rPr>
          <w:rFonts w:ascii="Arial" w:hAnsi="Arial" w:cs="Arial"/>
          <w:szCs w:val="24"/>
        </w:rPr>
        <w:t xml:space="preserve"> als räumliches Leitbild dargestellt. Dieser dient als Rahmen für die laufenden </w:t>
      </w:r>
      <w:r w:rsidR="00B4367C" w:rsidRPr="00C65CA9">
        <w:rPr>
          <w:rFonts w:ascii="Arial" w:hAnsi="Arial" w:cs="Arial"/>
          <w:szCs w:val="24"/>
        </w:rPr>
        <w:t>Änderungen des örtlichen Entwicklungskonzepts</w:t>
      </w:r>
      <w:r w:rsidRPr="00C65CA9">
        <w:rPr>
          <w:rFonts w:ascii="Arial" w:hAnsi="Arial" w:cs="Arial"/>
          <w:szCs w:val="24"/>
        </w:rPr>
        <w:t xml:space="preserve"> (ÖEKs) und für Fachgutachten im Rahmen der aufsichtsbehördlichen Prüfungen. </w:t>
      </w:r>
    </w:p>
    <w:p w:rsidR="00D94FA8" w:rsidRPr="00C65CA9" w:rsidRDefault="00D94FA8" w:rsidP="007D1966">
      <w:p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 xml:space="preserve">Konkret wurden in der Strategie </w:t>
      </w:r>
      <w:r w:rsidRPr="00C65CA9">
        <w:rPr>
          <w:rFonts w:ascii="Arial" w:hAnsi="Arial" w:cs="Arial"/>
          <w:b/>
          <w:szCs w:val="24"/>
        </w:rPr>
        <w:t>11 Schlüsselprojekte</w:t>
      </w:r>
      <w:r w:rsidRPr="00C65CA9">
        <w:rPr>
          <w:rFonts w:ascii="Arial" w:hAnsi="Arial" w:cs="Arial"/>
          <w:szCs w:val="24"/>
        </w:rPr>
        <w:t xml:space="preserve"> </w:t>
      </w:r>
      <w:r w:rsidR="00B4367C" w:rsidRPr="00C65CA9">
        <w:rPr>
          <w:rFonts w:ascii="Arial" w:hAnsi="Arial" w:cs="Arial"/>
          <w:szCs w:val="24"/>
        </w:rPr>
        <w:t xml:space="preserve">mittels SWOT-Analyse </w:t>
      </w:r>
      <w:r w:rsidRPr="00C65CA9">
        <w:rPr>
          <w:rFonts w:ascii="Arial" w:hAnsi="Arial" w:cs="Arial"/>
          <w:szCs w:val="24"/>
        </w:rPr>
        <w:t xml:space="preserve">mit insgesamt 32 Handlungsfelder </w:t>
      </w:r>
      <w:r w:rsidR="00B4367C" w:rsidRPr="00C65CA9">
        <w:rPr>
          <w:rFonts w:ascii="Arial" w:hAnsi="Arial" w:cs="Arial"/>
          <w:szCs w:val="24"/>
        </w:rPr>
        <w:t xml:space="preserve">inklusive Projekten und Zielen </w:t>
      </w:r>
      <w:r w:rsidRPr="00C65CA9">
        <w:rPr>
          <w:rFonts w:ascii="Arial" w:hAnsi="Arial" w:cs="Arial"/>
          <w:szCs w:val="24"/>
        </w:rPr>
        <w:t>definiert.</w:t>
      </w:r>
      <w:r w:rsidR="00B4367C" w:rsidRPr="00C65CA9">
        <w:rPr>
          <w:rStyle w:val="Funotenzeichen"/>
          <w:rFonts w:ascii="Arial" w:hAnsi="Arial" w:cs="Arial"/>
          <w:szCs w:val="24"/>
        </w:rPr>
        <w:footnoteReference w:id="2"/>
      </w:r>
      <w:r w:rsidRPr="00C65CA9">
        <w:rPr>
          <w:rFonts w:ascii="Arial" w:hAnsi="Arial" w:cs="Arial"/>
          <w:szCs w:val="24"/>
        </w:rPr>
        <w:t xml:space="preserve"> </w:t>
      </w:r>
    </w:p>
    <w:p w:rsidR="00784977" w:rsidRPr="007D1966" w:rsidRDefault="00E24F9E" w:rsidP="007D1966">
      <w:pPr>
        <w:pStyle w:val="Textkrper"/>
        <w:numPr>
          <w:ilvl w:val="0"/>
          <w:numId w:val="9"/>
        </w:numPr>
        <w:spacing w:before="120" w:line="259" w:lineRule="auto"/>
        <w:ind w:right="0"/>
        <w:rPr>
          <w:rFonts w:ascii="Arial" w:eastAsiaTheme="minorHAnsi" w:hAnsi="Arial" w:cs="Arial"/>
          <w:i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i/>
          <w:sz w:val="22"/>
          <w:szCs w:val="22"/>
          <w:lang w:val="de-AT" w:eastAsia="en-US"/>
        </w:rPr>
        <w:t>S 10 – Anschluss</w:t>
      </w:r>
      <w:r w:rsidR="00A50A7E"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stelle Unterweitersdorf</w:t>
      </w:r>
      <w:r w:rsidR="004C516B"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 xml:space="preserve"> </w:t>
      </w:r>
    </w:p>
    <w:p w:rsidR="00A50A7E" w:rsidRPr="00C65CA9" w:rsidRDefault="00A50A7E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>Freihalten noch unbebauter Flächen im unmittelbaren Knotenbereich</w:t>
      </w:r>
    </w:p>
    <w:p w:rsidR="006148CC" w:rsidRPr="00C65CA9" w:rsidRDefault="00F354F0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A50A7E" w:rsidRPr="00C65CA9">
        <w:rPr>
          <w:rFonts w:ascii="Arial" w:hAnsi="Arial" w:cs="Arial"/>
          <w:szCs w:val="24"/>
        </w:rPr>
        <w:t>ittel- bis längerfristiger Um-/</w:t>
      </w:r>
      <w:r>
        <w:rPr>
          <w:rFonts w:ascii="Arial" w:hAnsi="Arial" w:cs="Arial"/>
          <w:szCs w:val="24"/>
        </w:rPr>
        <w:t xml:space="preserve"> </w:t>
      </w:r>
      <w:r w:rsidR="00A50A7E" w:rsidRPr="00C65CA9">
        <w:rPr>
          <w:rFonts w:ascii="Arial" w:hAnsi="Arial" w:cs="Arial"/>
          <w:szCs w:val="24"/>
        </w:rPr>
        <w:t xml:space="preserve">Ausbau der </w:t>
      </w:r>
      <w:r w:rsidR="00E24F9E">
        <w:rPr>
          <w:rFonts w:ascii="Arial" w:hAnsi="Arial" w:cs="Arial"/>
          <w:szCs w:val="24"/>
        </w:rPr>
        <w:t>Anschluss</w:t>
      </w:r>
      <w:r w:rsidRPr="00C65CA9">
        <w:rPr>
          <w:rFonts w:ascii="Arial" w:hAnsi="Arial" w:cs="Arial"/>
          <w:szCs w:val="24"/>
        </w:rPr>
        <w:t>stelle</w:t>
      </w:r>
    </w:p>
    <w:p w:rsidR="00784977" w:rsidRPr="007D1966" w:rsidRDefault="00A50A7E" w:rsidP="007D1966">
      <w:pPr>
        <w:pStyle w:val="Textkrper"/>
        <w:numPr>
          <w:ilvl w:val="0"/>
          <w:numId w:val="9"/>
        </w:numPr>
        <w:spacing w:before="120" w:line="259" w:lineRule="auto"/>
        <w:ind w:right="0"/>
        <w:rPr>
          <w:rFonts w:ascii="Arial" w:eastAsiaTheme="minorHAnsi" w:hAnsi="Arial" w:cs="Arial"/>
          <w:i/>
          <w:sz w:val="22"/>
          <w:szCs w:val="22"/>
          <w:lang w:val="de-AT" w:eastAsia="en-US"/>
        </w:rPr>
      </w:pPr>
      <w:r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RegioTram Linz-Gallneukirchen-Pregarten</w:t>
      </w:r>
      <w:r w:rsidR="00784977"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 xml:space="preserve"> </w:t>
      </w:r>
    </w:p>
    <w:p w:rsidR="00687618" w:rsidRPr="00C65CA9" w:rsidRDefault="00F354F0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687618" w:rsidRPr="00C65CA9">
        <w:rPr>
          <w:rFonts w:ascii="Arial" w:hAnsi="Arial" w:cs="Arial"/>
          <w:szCs w:val="24"/>
        </w:rPr>
        <w:t>owohl</w:t>
      </w:r>
      <w:r w:rsidR="00032E77" w:rsidRPr="00C65CA9">
        <w:rPr>
          <w:rFonts w:ascii="Arial" w:hAnsi="Arial" w:cs="Arial"/>
          <w:szCs w:val="24"/>
        </w:rPr>
        <w:t xml:space="preserve"> für die Trassenführung innerhalb des Gewerbestandortes </w:t>
      </w:r>
      <w:r w:rsidR="00032E77" w:rsidRPr="00337814">
        <w:rPr>
          <w:rFonts w:ascii="Arial" w:hAnsi="Arial" w:cs="Arial"/>
          <w:szCs w:val="24"/>
        </w:rPr>
        <w:t>AS</w:t>
      </w:r>
      <w:r w:rsidR="00337814" w:rsidRPr="00337814">
        <w:rPr>
          <w:rStyle w:val="Funotenzeichen"/>
          <w:rFonts w:ascii="Arial" w:hAnsi="Arial" w:cs="Arial"/>
          <w:szCs w:val="24"/>
        </w:rPr>
        <w:footnoteReference w:id="3"/>
      </w:r>
      <w:r w:rsidR="00032E77" w:rsidRPr="00C65CA9">
        <w:rPr>
          <w:rFonts w:ascii="Arial" w:hAnsi="Arial" w:cs="Arial"/>
          <w:szCs w:val="24"/>
        </w:rPr>
        <w:t xml:space="preserve"> Unterweitersdorf als auch für die Anbindung und region</w:t>
      </w:r>
      <w:r w:rsidR="00E24F9E">
        <w:rPr>
          <w:rFonts w:ascii="Arial" w:hAnsi="Arial" w:cs="Arial"/>
          <w:szCs w:val="24"/>
        </w:rPr>
        <w:t>ale Verkehrslösung im Umfeld der</w:t>
      </w:r>
      <w:r w:rsidR="00032E77" w:rsidRPr="00C65CA9">
        <w:rPr>
          <w:rFonts w:ascii="Arial" w:hAnsi="Arial" w:cs="Arial"/>
          <w:szCs w:val="24"/>
        </w:rPr>
        <w:t xml:space="preserve"> Endhalterstelle Bhf. Pregarten ist daher eine Konkretisierung und Detailplanung der RegioTram erforderlich</w:t>
      </w:r>
    </w:p>
    <w:p w:rsidR="00032E77" w:rsidRPr="00C65CA9" w:rsidRDefault="00F354F0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032E77" w:rsidRPr="00C65CA9">
        <w:rPr>
          <w:rFonts w:ascii="Arial" w:hAnsi="Arial" w:cs="Arial"/>
          <w:szCs w:val="24"/>
        </w:rPr>
        <w:t>hne einer entsprechenden Detailplanung der RegioTram verurs</w:t>
      </w:r>
      <w:r w:rsidR="003C7293" w:rsidRPr="00C65CA9">
        <w:rPr>
          <w:rFonts w:ascii="Arial" w:hAnsi="Arial" w:cs="Arial"/>
          <w:szCs w:val="24"/>
        </w:rPr>
        <w:t>a</w:t>
      </w:r>
      <w:r w:rsidR="00032E77" w:rsidRPr="00C65CA9">
        <w:rPr>
          <w:rFonts w:ascii="Arial" w:hAnsi="Arial" w:cs="Arial"/>
          <w:szCs w:val="24"/>
        </w:rPr>
        <w:t xml:space="preserve">cht die dzt. „grobe“ Trassensicherung längerfristig mehr Probleme als </w:t>
      </w:r>
      <w:r w:rsidR="00214570" w:rsidRPr="00C65CA9">
        <w:rPr>
          <w:rFonts w:ascii="Arial" w:hAnsi="Arial" w:cs="Arial"/>
          <w:szCs w:val="24"/>
        </w:rPr>
        <w:t>N</w:t>
      </w:r>
      <w:r w:rsidR="00032E77" w:rsidRPr="00C65CA9">
        <w:rPr>
          <w:rFonts w:ascii="Arial" w:hAnsi="Arial" w:cs="Arial"/>
          <w:szCs w:val="24"/>
        </w:rPr>
        <w:t>utzen und ist daher realistischer Weise in Frage zu stellen</w:t>
      </w:r>
    </w:p>
    <w:p w:rsidR="007D1966" w:rsidRPr="007D1966" w:rsidRDefault="00F354F0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3C7293" w:rsidRPr="007D1966">
        <w:rPr>
          <w:rFonts w:ascii="Arial" w:hAnsi="Arial" w:cs="Arial"/>
          <w:szCs w:val="24"/>
        </w:rPr>
        <w:t xml:space="preserve">achdem sich naturgemäß auch in den vorgelagerten Gemeinden Engerwitzdorf, Gallneukirchen und insb. </w:t>
      </w:r>
      <w:r w:rsidR="00214570" w:rsidRPr="007D1966">
        <w:rPr>
          <w:rFonts w:ascii="Arial" w:hAnsi="Arial" w:cs="Arial"/>
          <w:szCs w:val="24"/>
        </w:rPr>
        <w:t>i</w:t>
      </w:r>
      <w:r w:rsidR="003C7293" w:rsidRPr="007D1966">
        <w:rPr>
          <w:rFonts w:ascii="Arial" w:hAnsi="Arial" w:cs="Arial"/>
          <w:szCs w:val="24"/>
        </w:rPr>
        <w:t>nnerhalb der Landeshauptstadt Linz ähnliche Fragen stellen werden, kann generell nur eine Detailplanung der Gesa</w:t>
      </w:r>
      <w:r>
        <w:rPr>
          <w:rFonts w:ascii="Arial" w:hAnsi="Arial" w:cs="Arial"/>
          <w:szCs w:val="24"/>
        </w:rPr>
        <w:t>mtstecke zu einer Lösung führen</w:t>
      </w:r>
    </w:p>
    <w:p w:rsidR="00784977" w:rsidRPr="007D1966" w:rsidRDefault="003C7293" w:rsidP="007D1966">
      <w:pPr>
        <w:pStyle w:val="Textkrper"/>
        <w:numPr>
          <w:ilvl w:val="0"/>
          <w:numId w:val="9"/>
        </w:numPr>
        <w:spacing w:before="120" w:line="259" w:lineRule="auto"/>
        <w:ind w:right="0"/>
        <w:rPr>
          <w:rFonts w:ascii="Arial" w:eastAsiaTheme="minorHAnsi" w:hAnsi="Arial" w:cs="Arial"/>
          <w:i/>
          <w:sz w:val="22"/>
          <w:szCs w:val="22"/>
          <w:lang w:val="de-AT" w:eastAsia="en-US"/>
        </w:rPr>
      </w:pPr>
      <w:r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„</w:t>
      </w:r>
      <w:r w:rsidR="00E24F9E">
        <w:rPr>
          <w:rFonts w:ascii="Arial" w:eastAsiaTheme="minorHAnsi" w:hAnsi="Arial" w:cs="Arial"/>
          <w:i/>
          <w:sz w:val="22"/>
          <w:szCs w:val="22"/>
          <w:lang w:val="de-AT" w:eastAsia="en-US"/>
        </w:rPr>
        <w:t>I</w:t>
      </w:r>
      <w:r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nnerregionale Mobilität“ (Fuß- und Radwegenetz)</w:t>
      </w:r>
    </w:p>
    <w:p w:rsidR="00090A25" w:rsidRDefault="003C7293" w:rsidP="00F354F0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>Handlungserfordernisse sind im Schwerpunktkonzept</w:t>
      </w:r>
      <w:r w:rsidR="00E24F9E">
        <w:rPr>
          <w:rFonts w:ascii="Arial" w:hAnsi="Arial" w:cs="Arial"/>
          <w:szCs w:val="24"/>
        </w:rPr>
        <w:t xml:space="preserve"> des</w:t>
      </w:r>
      <w:r w:rsidRPr="00C65CA9">
        <w:rPr>
          <w:rFonts w:ascii="Arial" w:hAnsi="Arial" w:cs="Arial"/>
          <w:szCs w:val="24"/>
        </w:rPr>
        <w:t xml:space="preserve"> </w:t>
      </w:r>
      <w:r w:rsidR="00F354F0" w:rsidRPr="00F354F0">
        <w:rPr>
          <w:rFonts w:ascii="Arial" w:hAnsi="Arial" w:cs="Arial"/>
          <w:szCs w:val="24"/>
        </w:rPr>
        <w:t>„innerregionalen Mobilitätskonzeptes für FußgängerInnen und RadfahrerInnen im Alltagsverkehr“</w:t>
      </w:r>
      <w:r w:rsidR="00F354F0" w:rsidRPr="00F354F0">
        <w:rPr>
          <w:rFonts w:ascii="Arial" w:hAnsi="Arial" w:cs="Arial"/>
          <w:i/>
          <w:vertAlign w:val="superscript"/>
        </w:rPr>
        <w:t xml:space="preserve"> </w:t>
      </w:r>
      <w:r w:rsidR="00F354F0">
        <w:rPr>
          <w:rFonts w:ascii="Arial" w:hAnsi="Arial" w:cs="Arial"/>
          <w:i/>
          <w:vertAlign w:val="superscript"/>
        </w:rPr>
        <w:t>2</w:t>
      </w:r>
      <w:r w:rsidR="00F354F0" w:rsidRPr="00F354F0">
        <w:rPr>
          <w:rFonts w:ascii="Arial" w:hAnsi="Arial" w:cs="Arial"/>
          <w:szCs w:val="24"/>
        </w:rPr>
        <w:t xml:space="preserve"> </w:t>
      </w:r>
      <w:r w:rsidR="00F354F0">
        <w:rPr>
          <w:rFonts w:ascii="Arial" w:hAnsi="Arial" w:cs="Arial"/>
          <w:szCs w:val="24"/>
        </w:rPr>
        <w:t>abgebildet</w:t>
      </w:r>
    </w:p>
    <w:p w:rsidR="00F354F0" w:rsidRPr="00F354F0" w:rsidRDefault="00F354F0" w:rsidP="00F354F0">
      <w:pPr>
        <w:pStyle w:val="Listenabsatz"/>
        <w:ind w:left="360"/>
        <w:jc w:val="both"/>
        <w:rPr>
          <w:rFonts w:ascii="Arial" w:hAnsi="Arial" w:cs="Arial"/>
          <w:szCs w:val="24"/>
        </w:rPr>
      </w:pPr>
    </w:p>
    <w:p w:rsidR="00090A25" w:rsidRPr="007D1966" w:rsidRDefault="003C7293" w:rsidP="007D1966">
      <w:pPr>
        <w:pStyle w:val="Textkrper"/>
        <w:numPr>
          <w:ilvl w:val="0"/>
          <w:numId w:val="9"/>
        </w:numPr>
        <w:spacing w:before="120" w:line="259" w:lineRule="auto"/>
        <w:ind w:right="0"/>
        <w:rPr>
          <w:rFonts w:ascii="Arial" w:eastAsiaTheme="minorHAnsi" w:hAnsi="Arial" w:cs="Arial"/>
          <w:i/>
          <w:sz w:val="22"/>
          <w:szCs w:val="22"/>
          <w:lang w:val="de-AT" w:eastAsia="en-US"/>
        </w:rPr>
      </w:pPr>
      <w:r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Softwarepark (SWP) Hagenberg</w:t>
      </w:r>
    </w:p>
    <w:p w:rsidR="003C7293" w:rsidRPr="00C65CA9" w:rsidRDefault="003C7293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>Sicherung der am Standort noch unmittelbar möglichen Erweiterungsmöglichkeiten durch entsprechende Flächenwidmungen, Verfügbarkeitsver</w:t>
      </w:r>
      <w:r w:rsidR="00F354F0">
        <w:rPr>
          <w:rFonts w:ascii="Arial" w:hAnsi="Arial" w:cs="Arial"/>
          <w:szCs w:val="24"/>
        </w:rPr>
        <w:t>einbarungen und Nachverdichtung</w:t>
      </w:r>
    </w:p>
    <w:p w:rsidR="00CF4156" w:rsidRPr="00C65CA9" w:rsidRDefault="003C7293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>Erarbeitung und Umsetzung eines Kon</w:t>
      </w:r>
      <w:r w:rsidR="00804D11" w:rsidRPr="00C65CA9">
        <w:rPr>
          <w:rFonts w:ascii="Arial" w:hAnsi="Arial" w:cs="Arial"/>
          <w:szCs w:val="24"/>
        </w:rPr>
        <w:t xml:space="preserve">zeptes für den </w:t>
      </w:r>
      <w:r w:rsidRPr="00C65CA9">
        <w:rPr>
          <w:rFonts w:ascii="Arial" w:hAnsi="Arial" w:cs="Arial"/>
          <w:szCs w:val="24"/>
        </w:rPr>
        <w:t>ruhen</w:t>
      </w:r>
      <w:r w:rsidR="006A2513" w:rsidRPr="00C65CA9">
        <w:rPr>
          <w:rFonts w:ascii="Arial" w:hAnsi="Arial" w:cs="Arial"/>
          <w:szCs w:val="24"/>
        </w:rPr>
        <w:t xml:space="preserve">den </w:t>
      </w:r>
      <w:r w:rsidRPr="00C65CA9">
        <w:rPr>
          <w:rFonts w:ascii="Arial" w:hAnsi="Arial" w:cs="Arial"/>
          <w:szCs w:val="24"/>
        </w:rPr>
        <w:t>Verkehr als (Teil-) Ersatz für den dzt. Parkplatz (Zufahrt 3)</w:t>
      </w:r>
    </w:p>
    <w:p w:rsidR="00B361CC" w:rsidRPr="00C65CA9" w:rsidRDefault="003C7293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 xml:space="preserve">Sicherung längerfristiger Erweiterungsflächen südlich des </w:t>
      </w:r>
      <w:r w:rsidR="00F354F0" w:rsidRPr="00F354F0">
        <w:rPr>
          <w:rFonts w:ascii="Arial" w:hAnsi="Arial" w:cs="Arial"/>
          <w:szCs w:val="24"/>
        </w:rPr>
        <w:t>Agrarbildungszentrum</w:t>
      </w:r>
      <w:r w:rsidR="00E24F9E">
        <w:rPr>
          <w:rFonts w:ascii="Arial" w:hAnsi="Arial" w:cs="Arial"/>
          <w:szCs w:val="24"/>
        </w:rPr>
        <w:t>s</w:t>
      </w:r>
      <w:r w:rsidR="00F354F0" w:rsidRPr="00F354F0">
        <w:rPr>
          <w:rFonts w:ascii="Arial" w:hAnsi="Arial" w:cs="Arial"/>
          <w:szCs w:val="24"/>
        </w:rPr>
        <w:t xml:space="preserve"> Hagenberg</w:t>
      </w:r>
      <w:r w:rsidR="00F354F0" w:rsidRPr="00F354F0">
        <w:t xml:space="preserve"> </w:t>
      </w:r>
      <w:r w:rsidRPr="00C65CA9">
        <w:rPr>
          <w:rFonts w:ascii="Arial" w:hAnsi="Arial" w:cs="Arial"/>
          <w:szCs w:val="24"/>
        </w:rPr>
        <w:t>als ein</w:t>
      </w:r>
      <w:r w:rsidR="00214570" w:rsidRPr="00C65CA9">
        <w:rPr>
          <w:rFonts w:ascii="Arial" w:hAnsi="Arial" w:cs="Arial"/>
          <w:szCs w:val="24"/>
        </w:rPr>
        <w:t>z</w:t>
      </w:r>
      <w:r w:rsidRPr="00C65CA9">
        <w:rPr>
          <w:rFonts w:ascii="Arial" w:hAnsi="Arial" w:cs="Arial"/>
          <w:szCs w:val="24"/>
        </w:rPr>
        <w:t xml:space="preserve">ig verbleibende Standortalternative in </w:t>
      </w:r>
      <w:r w:rsidR="001B14D4" w:rsidRPr="00C65CA9">
        <w:rPr>
          <w:rFonts w:ascii="Arial" w:hAnsi="Arial" w:cs="Arial"/>
          <w:szCs w:val="24"/>
        </w:rPr>
        <w:t>H</w:t>
      </w:r>
      <w:r w:rsidRPr="00C65CA9">
        <w:rPr>
          <w:rFonts w:ascii="Arial" w:hAnsi="Arial" w:cs="Arial"/>
          <w:szCs w:val="24"/>
        </w:rPr>
        <w:t>agenberg</w:t>
      </w:r>
    </w:p>
    <w:p w:rsidR="00B361CC" w:rsidRPr="00C65CA9" w:rsidRDefault="00F354F0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B361CC" w:rsidRPr="00C65CA9">
        <w:rPr>
          <w:rFonts w:ascii="Arial" w:hAnsi="Arial" w:cs="Arial"/>
          <w:szCs w:val="24"/>
        </w:rPr>
        <w:t xml:space="preserve">ufgrund begrenzter Flächenreserven in Hagenberg, Sicherung von geeigneten Flächenreserven für IT-nahe Betriebe innerhalb der Region wie </w:t>
      </w:r>
      <w:r w:rsidR="00B361CC" w:rsidRPr="00F354F0">
        <w:rPr>
          <w:rFonts w:ascii="Arial" w:hAnsi="Arial" w:cs="Arial"/>
          <w:szCs w:val="24"/>
        </w:rPr>
        <w:t>insb. Regionale Mitte</w:t>
      </w:r>
      <w:r w:rsidRPr="00F354F0">
        <w:rPr>
          <w:rFonts w:ascii="Arial" w:hAnsi="Arial" w:cs="Arial"/>
          <w:szCs w:val="24"/>
        </w:rPr>
        <w:t>, Friesdorf</w:t>
      </w:r>
      <w:r>
        <w:rPr>
          <w:rFonts w:ascii="Arial" w:hAnsi="Arial" w:cs="Arial"/>
          <w:szCs w:val="24"/>
        </w:rPr>
        <w:t xml:space="preserve"> und Pregartfeld</w:t>
      </w:r>
    </w:p>
    <w:p w:rsidR="001B14D4" w:rsidRPr="00C65CA9" w:rsidRDefault="001B14D4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>Neben der Beachtung künftiger Flächenreserven wäre darüber hinaus auch die Umsetzung eines Hotelprojektes im direkten Umfeld des S</w:t>
      </w:r>
      <w:r w:rsidR="00E24F9E">
        <w:rPr>
          <w:rFonts w:ascii="Arial" w:hAnsi="Arial" w:cs="Arial"/>
          <w:szCs w:val="24"/>
        </w:rPr>
        <w:t>oftwarepark</w:t>
      </w:r>
      <w:r w:rsidR="00F354F0">
        <w:rPr>
          <w:rFonts w:ascii="Arial" w:hAnsi="Arial" w:cs="Arial"/>
          <w:szCs w:val="24"/>
        </w:rPr>
        <w:t>s</w:t>
      </w:r>
      <w:r w:rsidRPr="00C65CA9">
        <w:rPr>
          <w:rFonts w:ascii="Arial" w:hAnsi="Arial" w:cs="Arial"/>
          <w:szCs w:val="24"/>
        </w:rPr>
        <w:t xml:space="preserve"> ein wesentliches Handlungs-erfordernis</w:t>
      </w:r>
    </w:p>
    <w:p w:rsidR="00090A25" w:rsidRPr="007D1966" w:rsidRDefault="003E09E4" w:rsidP="007D1966">
      <w:pPr>
        <w:pStyle w:val="Textkrper"/>
        <w:numPr>
          <w:ilvl w:val="0"/>
          <w:numId w:val="9"/>
        </w:numPr>
        <w:spacing w:before="120" w:line="259" w:lineRule="auto"/>
        <w:ind w:right="0"/>
        <w:rPr>
          <w:rFonts w:ascii="Arial" w:eastAsiaTheme="minorHAnsi" w:hAnsi="Arial" w:cs="Arial"/>
          <w:i/>
          <w:sz w:val="22"/>
          <w:szCs w:val="22"/>
          <w:lang w:val="de-AT" w:eastAsia="en-US"/>
        </w:rPr>
      </w:pPr>
      <w:r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INKOBA</w:t>
      </w:r>
      <w:r w:rsidR="001B14D4"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 xml:space="preserve"> Gewerbepark </w:t>
      </w:r>
      <w:r w:rsidR="001B14D4" w:rsidRPr="00337814">
        <w:rPr>
          <w:rFonts w:ascii="Arial" w:eastAsiaTheme="minorHAnsi" w:hAnsi="Arial" w:cs="Arial"/>
          <w:i/>
          <w:sz w:val="22"/>
          <w:szCs w:val="22"/>
          <w:lang w:val="de-AT" w:eastAsia="en-US"/>
        </w:rPr>
        <w:t>AS</w:t>
      </w:r>
      <w:r w:rsidR="001B14D4"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 xml:space="preserve"> Unterweit</w:t>
      </w:r>
      <w:r w:rsidR="00804D11"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e</w:t>
      </w:r>
      <w:r w:rsidR="001B14D4"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rsdorf</w:t>
      </w:r>
    </w:p>
    <w:p w:rsidR="001B14D4" w:rsidRPr="00C65CA9" w:rsidRDefault="00F354F0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1B14D4" w:rsidRPr="00C65CA9">
        <w:rPr>
          <w:rFonts w:ascii="Arial" w:hAnsi="Arial" w:cs="Arial"/>
          <w:szCs w:val="24"/>
        </w:rPr>
        <w:t>ängerfristige Flächensicherung für den Schwerpunkt Gewerbe/ Indust</w:t>
      </w:r>
      <w:r w:rsidR="00804D11" w:rsidRPr="00C65CA9">
        <w:rPr>
          <w:rFonts w:ascii="Arial" w:hAnsi="Arial" w:cs="Arial"/>
          <w:szCs w:val="24"/>
        </w:rPr>
        <w:t>r</w:t>
      </w:r>
      <w:r w:rsidR="001B14D4" w:rsidRPr="00C65CA9">
        <w:rPr>
          <w:rFonts w:ascii="Arial" w:hAnsi="Arial" w:cs="Arial"/>
          <w:szCs w:val="24"/>
        </w:rPr>
        <w:t>ie sowie hochwertige Dienstlei</w:t>
      </w:r>
      <w:r w:rsidR="00E24F9E">
        <w:rPr>
          <w:rFonts w:ascii="Arial" w:hAnsi="Arial" w:cs="Arial"/>
          <w:szCs w:val="24"/>
        </w:rPr>
        <w:t>s</w:t>
      </w:r>
      <w:r w:rsidR="001B14D4" w:rsidRPr="00C65CA9">
        <w:rPr>
          <w:rFonts w:ascii="Arial" w:hAnsi="Arial" w:cs="Arial"/>
          <w:szCs w:val="24"/>
        </w:rPr>
        <w:t xml:space="preserve">ter und </w:t>
      </w:r>
      <w:r w:rsidRPr="00C65CA9">
        <w:rPr>
          <w:rFonts w:ascii="Arial" w:hAnsi="Arial" w:cs="Arial"/>
          <w:szCs w:val="24"/>
        </w:rPr>
        <w:t>Ausschlu</w:t>
      </w:r>
      <w:r w:rsidR="00E24F9E">
        <w:rPr>
          <w:rFonts w:ascii="Arial" w:hAnsi="Arial" w:cs="Arial"/>
          <w:szCs w:val="24"/>
        </w:rPr>
        <w:t>ss</w:t>
      </w:r>
      <w:r w:rsidR="001B14D4" w:rsidRPr="00C65CA9">
        <w:rPr>
          <w:rFonts w:ascii="Arial" w:hAnsi="Arial" w:cs="Arial"/>
          <w:szCs w:val="24"/>
        </w:rPr>
        <w:t xml:space="preserve"> von zentrumsrelevanten Handlungsangeboten im Rahmen der Raumordnung </w:t>
      </w:r>
    </w:p>
    <w:p w:rsidR="00CF4156" w:rsidRPr="00337814" w:rsidRDefault="00337814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337814">
        <w:rPr>
          <w:rFonts w:ascii="Arial" w:hAnsi="Arial" w:cs="Arial"/>
          <w:szCs w:val="24"/>
        </w:rPr>
        <w:t xml:space="preserve">Prüfung der </w:t>
      </w:r>
      <w:r w:rsidR="00F354F0" w:rsidRPr="00337814">
        <w:rPr>
          <w:rFonts w:ascii="Arial" w:hAnsi="Arial" w:cs="Arial"/>
          <w:szCs w:val="24"/>
        </w:rPr>
        <w:t>Verfügbarkeit</w:t>
      </w:r>
      <w:r w:rsidRPr="00337814">
        <w:rPr>
          <w:rFonts w:ascii="Arial" w:hAnsi="Arial" w:cs="Arial"/>
          <w:szCs w:val="24"/>
        </w:rPr>
        <w:t xml:space="preserve"> von Flächen und deren potentieller </w:t>
      </w:r>
      <w:r w:rsidR="001B14D4" w:rsidRPr="00337814">
        <w:rPr>
          <w:rFonts w:ascii="Arial" w:hAnsi="Arial" w:cs="Arial"/>
          <w:szCs w:val="24"/>
        </w:rPr>
        <w:t xml:space="preserve">Optionsverträge </w:t>
      </w:r>
    </w:p>
    <w:p w:rsidR="00CF4156" w:rsidRPr="007D1966" w:rsidRDefault="00E24F9E" w:rsidP="007D1966">
      <w:pPr>
        <w:pStyle w:val="Textkrper"/>
        <w:numPr>
          <w:ilvl w:val="0"/>
          <w:numId w:val="9"/>
        </w:numPr>
        <w:spacing w:before="120" w:line="259" w:lineRule="auto"/>
        <w:ind w:right="0"/>
        <w:rPr>
          <w:rFonts w:ascii="Arial" w:eastAsiaTheme="minorHAnsi" w:hAnsi="Arial" w:cs="Arial"/>
          <w:i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i/>
          <w:sz w:val="22"/>
          <w:szCs w:val="22"/>
          <w:lang w:val="de-AT" w:eastAsia="en-US"/>
        </w:rPr>
        <w:t>R</w:t>
      </w:r>
      <w:r w:rsidR="00F354F0">
        <w:rPr>
          <w:rFonts w:ascii="Arial" w:eastAsiaTheme="minorHAnsi" w:hAnsi="Arial" w:cs="Arial"/>
          <w:i/>
          <w:sz w:val="22"/>
          <w:szCs w:val="22"/>
          <w:lang w:val="de-AT" w:eastAsia="en-US"/>
        </w:rPr>
        <w:t>egionale Mitte</w:t>
      </w:r>
      <w:r w:rsidR="001B14D4"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/</w:t>
      </w:r>
      <w:r w:rsidR="00214570"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 xml:space="preserve"> </w:t>
      </w:r>
      <w:r w:rsidR="001B14D4"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Bhf. Pregarten</w:t>
      </w:r>
    </w:p>
    <w:p w:rsidR="003F5D8C" w:rsidRPr="00C65CA9" w:rsidRDefault="003F5D8C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>Flächensicherung für primär IT-nahe Industrie/</w:t>
      </w:r>
      <w:r w:rsidR="00214570" w:rsidRPr="00C65CA9">
        <w:rPr>
          <w:rFonts w:ascii="Arial" w:hAnsi="Arial" w:cs="Arial"/>
          <w:szCs w:val="24"/>
        </w:rPr>
        <w:t xml:space="preserve"> </w:t>
      </w:r>
      <w:r w:rsidRPr="00C65CA9">
        <w:rPr>
          <w:rFonts w:ascii="Arial" w:hAnsi="Arial" w:cs="Arial"/>
          <w:szCs w:val="24"/>
        </w:rPr>
        <w:t>Dienstleistungsbetriebe für die noch vorhandenen o</w:t>
      </w:r>
      <w:r w:rsidR="00214570" w:rsidRPr="00C65CA9">
        <w:rPr>
          <w:rFonts w:ascii="Arial" w:hAnsi="Arial" w:cs="Arial"/>
          <w:szCs w:val="24"/>
        </w:rPr>
        <w:t>ptionalen Flächen entlang der B</w:t>
      </w:r>
      <w:r w:rsidRPr="00C65CA9">
        <w:rPr>
          <w:rFonts w:ascii="Arial" w:hAnsi="Arial" w:cs="Arial"/>
          <w:szCs w:val="24"/>
        </w:rPr>
        <w:t xml:space="preserve">124, entlang der Hagenberger Hauptstraße sowie im </w:t>
      </w:r>
      <w:r w:rsidR="00F354F0">
        <w:rPr>
          <w:rFonts w:ascii="Arial" w:hAnsi="Arial" w:cs="Arial"/>
          <w:szCs w:val="24"/>
        </w:rPr>
        <w:t>Kreuzungsbereich beider Straßen</w:t>
      </w:r>
    </w:p>
    <w:p w:rsidR="003F5D8C" w:rsidRPr="00C65CA9" w:rsidRDefault="00F354F0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F5D8C" w:rsidRPr="00C65CA9">
        <w:rPr>
          <w:rFonts w:ascii="Arial" w:hAnsi="Arial" w:cs="Arial"/>
          <w:szCs w:val="24"/>
        </w:rPr>
        <w:t>tädtebauliche Begleitung der gewünschten Detailplanung</w:t>
      </w:r>
      <w:r w:rsidR="00C65CA9" w:rsidRPr="00C65CA9">
        <w:rPr>
          <w:rFonts w:ascii="Arial" w:hAnsi="Arial" w:cs="Arial"/>
          <w:szCs w:val="24"/>
        </w:rPr>
        <w:t xml:space="preserve"> des Endknotens der RegioTram u</w:t>
      </w:r>
      <w:r w:rsidR="003F5D8C" w:rsidRPr="00C65CA9">
        <w:rPr>
          <w:rFonts w:ascii="Arial" w:hAnsi="Arial" w:cs="Arial"/>
          <w:szCs w:val="24"/>
        </w:rPr>
        <w:t>m diesen Raum nicht nur verkehrstechnisch, sondern eben auch räumlich und funktionell bestmögl</w:t>
      </w:r>
      <w:r>
        <w:rPr>
          <w:rFonts w:ascii="Arial" w:hAnsi="Arial" w:cs="Arial"/>
          <w:szCs w:val="24"/>
        </w:rPr>
        <w:t>ich zu erfassen bzw. zu nutzen</w:t>
      </w:r>
    </w:p>
    <w:p w:rsidR="003F5D8C" w:rsidRPr="007D1966" w:rsidRDefault="003F5D8C" w:rsidP="007D1966">
      <w:pPr>
        <w:pStyle w:val="Textkrper"/>
        <w:numPr>
          <w:ilvl w:val="0"/>
          <w:numId w:val="9"/>
        </w:numPr>
        <w:spacing w:before="120" w:line="259" w:lineRule="auto"/>
        <w:ind w:right="0"/>
        <w:rPr>
          <w:rFonts w:ascii="Arial" w:eastAsiaTheme="minorHAnsi" w:hAnsi="Arial" w:cs="Arial"/>
          <w:i/>
          <w:sz w:val="22"/>
          <w:szCs w:val="22"/>
          <w:lang w:val="de-AT" w:eastAsia="en-US"/>
        </w:rPr>
      </w:pPr>
      <w:r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Nahversor</w:t>
      </w:r>
      <w:r w:rsidR="00F354F0">
        <w:rPr>
          <w:rFonts w:ascii="Arial" w:eastAsiaTheme="minorHAnsi" w:hAnsi="Arial" w:cs="Arial"/>
          <w:i/>
          <w:sz w:val="22"/>
          <w:szCs w:val="22"/>
          <w:lang w:val="de-AT" w:eastAsia="en-US"/>
        </w:rPr>
        <w:t>g</w:t>
      </w:r>
      <w:r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ung und Einzelhandel</w:t>
      </w:r>
    </w:p>
    <w:p w:rsidR="001139A9" w:rsidRPr="00337814" w:rsidRDefault="001139A9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 xml:space="preserve">Sicherung der innerörtlichen Nahversorgung durch </w:t>
      </w:r>
      <w:r w:rsidRPr="00337814">
        <w:rPr>
          <w:rFonts w:ascii="Arial" w:hAnsi="Arial" w:cs="Arial"/>
          <w:szCs w:val="24"/>
        </w:rPr>
        <w:t xml:space="preserve">entsprechend restriktive Flächenwidmung insb. </w:t>
      </w:r>
      <w:r w:rsidR="00214570" w:rsidRPr="00337814">
        <w:rPr>
          <w:rFonts w:ascii="Arial" w:hAnsi="Arial" w:cs="Arial"/>
          <w:szCs w:val="24"/>
        </w:rPr>
        <w:t>i</w:t>
      </w:r>
      <w:r w:rsidRPr="00337814">
        <w:rPr>
          <w:rFonts w:ascii="Arial" w:hAnsi="Arial" w:cs="Arial"/>
          <w:szCs w:val="24"/>
        </w:rPr>
        <w:t>n de</w:t>
      </w:r>
      <w:r w:rsidR="00F354F0" w:rsidRPr="00337814">
        <w:rPr>
          <w:rFonts w:ascii="Arial" w:hAnsi="Arial" w:cs="Arial"/>
          <w:szCs w:val="24"/>
        </w:rPr>
        <w:t>n Bereichen entlang der B 124 (ausgenommen</w:t>
      </w:r>
      <w:r w:rsidR="00337814" w:rsidRPr="00337814">
        <w:rPr>
          <w:rFonts w:ascii="Arial" w:hAnsi="Arial" w:cs="Arial"/>
          <w:szCs w:val="24"/>
        </w:rPr>
        <w:t>:</w:t>
      </w:r>
      <w:r w:rsidR="00F354F0" w:rsidRPr="00337814">
        <w:rPr>
          <w:rFonts w:ascii="Arial" w:hAnsi="Arial" w:cs="Arial"/>
          <w:szCs w:val="24"/>
        </w:rPr>
        <w:t xml:space="preserve"> </w:t>
      </w:r>
      <w:r w:rsidR="00337814" w:rsidRPr="00337814">
        <w:rPr>
          <w:rFonts w:ascii="Arial" w:hAnsi="Arial" w:cs="Arial"/>
          <w:szCs w:val="24"/>
        </w:rPr>
        <w:t>kleinstrukturierter Lebensmittelhandel</w:t>
      </w:r>
      <w:r w:rsidR="00F354F0" w:rsidRPr="00337814">
        <w:rPr>
          <w:rFonts w:ascii="Arial" w:hAnsi="Arial" w:cs="Arial"/>
          <w:szCs w:val="24"/>
        </w:rPr>
        <w:t>)</w:t>
      </w:r>
    </w:p>
    <w:p w:rsidR="001139A9" w:rsidRPr="00337814" w:rsidRDefault="001139A9" w:rsidP="009419F0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337814">
        <w:rPr>
          <w:rFonts w:ascii="Arial" w:hAnsi="Arial" w:cs="Arial"/>
          <w:szCs w:val="24"/>
        </w:rPr>
        <w:t>Aufwertung der Einzelhandelsstruktur im Stadtkern Pregarten ebenfalls durch entsprechend restriktive Flächenwidmung insb.</w:t>
      </w:r>
      <w:r w:rsidR="009E02B2" w:rsidRPr="00337814">
        <w:rPr>
          <w:rFonts w:ascii="Arial" w:hAnsi="Arial" w:cs="Arial"/>
          <w:szCs w:val="24"/>
        </w:rPr>
        <w:t xml:space="preserve"> i</w:t>
      </w:r>
      <w:r w:rsidR="00214570" w:rsidRPr="00337814">
        <w:rPr>
          <w:rFonts w:ascii="Arial" w:hAnsi="Arial" w:cs="Arial"/>
          <w:szCs w:val="24"/>
        </w:rPr>
        <w:t>n den Bereichen entlang der B</w:t>
      </w:r>
      <w:r w:rsidRPr="00337814">
        <w:rPr>
          <w:rFonts w:ascii="Arial" w:hAnsi="Arial" w:cs="Arial"/>
          <w:szCs w:val="24"/>
        </w:rPr>
        <w:t xml:space="preserve">124  </w:t>
      </w:r>
    </w:p>
    <w:p w:rsidR="001139A9" w:rsidRPr="00337814" w:rsidRDefault="009E02B2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337814">
        <w:rPr>
          <w:rFonts w:ascii="Arial" w:hAnsi="Arial" w:cs="Arial"/>
          <w:szCs w:val="24"/>
        </w:rPr>
        <w:t>d</w:t>
      </w:r>
      <w:r w:rsidR="005A2A28" w:rsidRPr="00337814">
        <w:rPr>
          <w:rFonts w:ascii="Arial" w:hAnsi="Arial" w:cs="Arial"/>
          <w:szCs w:val="24"/>
        </w:rPr>
        <w:t>ie Widmung neuer Handelsflächen (Fachmärkte) an die Aufwertung des Stadtkerns Pregarten bzw. an den</w:t>
      </w:r>
      <w:r w:rsidRPr="00337814">
        <w:rPr>
          <w:rFonts w:ascii="Arial" w:hAnsi="Arial" w:cs="Arial"/>
          <w:szCs w:val="24"/>
        </w:rPr>
        <w:t xml:space="preserve"> ÖV-Knotenpunkt Bahnhof knüpfen</w:t>
      </w:r>
    </w:p>
    <w:p w:rsidR="005A2A28" w:rsidRPr="00C65CA9" w:rsidRDefault="009E02B2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337814">
        <w:rPr>
          <w:rFonts w:ascii="Arial" w:hAnsi="Arial" w:cs="Arial"/>
          <w:szCs w:val="24"/>
        </w:rPr>
        <w:t>m</w:t>
      </w:r>
      <w:r w:rsidR="005A2A28" w:rsidRPr="00337814">
        <w:rPr>
          <w:rFonts w:ascii="Arial" w:hAnsi="Arial" w:cs="Arial"/>
          <w:szCs w:val="24"/>
        </w:rPr>
        <w:t>aßvolle, zielgerichtete Angebotsergänzung im Bereich des Gewerbeparks AS</w:t>
      </w:r>
      <w:r w:rsidR="005A2A28" w:rsidRPr="00C65CA9">
        <w:rPr>
          <w:rFonts w:ascii="Arial" w:hAnsi="Arial" w:cs="Arial"/>
          <w:szCs w:val="24"/>
        </w:rPr>
        <w:t xml:space="preserve"> Unterweitersdorf mit nicht zentrums-relevanten Strukturen (z.B. Baufachmarkt, Möbelhaus udgl.)</w:t>
      </w:r>
    </w:p>
    <w:p w:rsidR="005A2A28" w:rsidRPr="007D1966" w:rsidRDefault="005A2A28" w:rsidP="007D1966">
      <w:pPr>
        <w:pStyle w:val="Textkrper"/>
        <w:numPr>
          <w:ilvl w:val="0"/>
          <w:numId w:val="9"/>
        </w:numPr>
        <w:spacing w:before="120" w:line="259" w:lineRule="auto"/>
        <w:ind w:right="0"/>
        <w:rPr>
          <w:rFonts w:ascii="Arial" w:eastAsiaTheme="minorHAnsi" w:hAnsi="Arial" w:cs="Arial"/>
          <w:i/>
          <w:sz w:val="22"/>
          <w:szCs w:val="22"/>
          <w:lang w:val="de-AT" w:eastAsia="en-US"/>
        </w:rPr>
      </w:pPr>
      <w:r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Stadt- und Ortskerne</w:t>
      </w:r>
    </w:p>
    <w:p w:rsidR="006A2513" w:rsidRPr="00C65CA9" w:rsidRDefault="005A2A28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>Neugestaltung des Stadtplatzes Pregarten im Sinne eines urbanen regionalen Stadtzentrums</w:t>
      </w:r>
    </w:p>
    <w:p w:rsidR="005A2A28" w:rsidRPr="00C65CA9" w:rsidRDefault="005A2A28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 xml:space="preserve">Ausformulierung und Gestaltung eines identitätsstiftenden Ortszentrums für Unterweitersdorf </w:t>
      </w:r>
    </w:p>
    <w:p w:rsidR="005A2A28" w:rsidRPr="00C65CA9" w:rsidRDefault="009E02B2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5A2A28" w:rsidRPr="00C65CA9">
        <w:rPr>
          <w:rFonts w:ascii="Arial" w:hAnsi="Arial" w:cs="Arial"/>
          <w:szCs w:val="24"/>
        </w:rPr>
        <w:t>fd. Weiterentwicklung der Ortszentrumsgestaltung in Wartberg</w:t>
      </w:r>
    </w:p>
    <w:p w:rsidR="005A2A28" w:rsidRPr="00C65CA9" w:rsidRDefault="009E02B2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5A2A28" w:rsidRPr="00C65CA9">
        <w:rPr>
          <w:rFonts w:ascii="Arial" w:hAnsi="Arial" w:cs="Arial"/>
          <w:szCs w:val="24"/>
        </w:rPr>
        <w:t>fd. Fortführung der Bemühungen zur Ausbildung einer kommunikativen „Mitte“ für Hagenberg</w:t>
      </w:r>
    </w:p>
    <w:p w:rsidR="005A2A28" w:rsidRPr="007D1966" w:rsidRDefault="00E24F9E" w:rsidP="007D1966">
      <w:pPr>
        <w:pStyle w:val="Textkrper"/>
        <w:numPr>
          <w:ilvl w:val="0"/>
          <w:numId w:val="9"/>
        </w:numPr>
        <w:spacing w:before="120" w:line="259" w:lineRule="auto"/>
        <w:ind w:right="0"/>
        <w:rPr>
          <w:rFonts w:ascii="Arial" w:eastAsiaTheme="minorHAnsi" w:hAnsi="Arial" w:cs="Arial"/>
          <w:i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i/>
          <w:sz w:val="22"/>
          <w:szCs w:val="22"/>
          <w:lang w:val="de-AT" w:eastAsia="en-US"/>
        </w:rPr>
        <w:t>M</w:t>
      </w:r>
      <w:r w:rsidR="009E02B2">
        <w:rPr>
          <w:rFonts w:ascii="Arial" w:eastAsiaTheme="minorHAnsi" w:hAnsi="Arial" w:cs="Arial"/>
          <w:i/>
          <w:sz w:val="22"/>
          <w:szCs w:val="22"/>
          <w:lang w:val="de-AT" w:eastAsia="en-US"/>
        </w:rPr>
        <w:t>ehrgeschossiger Wohnb</w:t>
      </w:r>
      <w:r w:rsid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au</w:t>
      </w:r>
    </w:p>
    <w:p w:rsidR="005A2A28" w:rsidRPr="00C65CA9" w:rsidRDefault="009E02B2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5A2A28" w:rsidRPr="00C65CA9">
        <w:rPr>
          <w:rFonts w:ascii="Arial" w:hAnsi="Arial" w:cs="Arial"/>
          <w:szCs w:val="24"/>
        </w:rPr>
        <w:t xml:space="preserve">mfassender Informationsaustausch und insb. </w:t>
      </w:r>
      <w:r w:rsidR="00214570" w:rsidRPr="00C65CA9">
        <w:rPr>
          <w:rFonts w:ascii="Arial" w:hAnsi="Arial" w:cs="Arial"/>
          <w:szCs w:val="24"/>
        </w:rPr>
        <w:t>a</w:t>
      </w:r>
      <w:r w:rsidR="005A2A28" w:rsidRPr="00C65CA9">
        <w:rPr>
          <w:rFonts w:ascii="Arial" w:hAnsi="Arial" w:cs="Arial"/>
          <w:szCs w:val="24"/>
        </w:rPr>
        <w:t>uch quantitative Abstimmung zu laufenden und geplanten Wohnbauvorhaben in der Region</w:t>
      </w:r>
    </w:p>
    <w:p w:rsidR="005A2A28" w:rsidRPr="00C65CA9" w:rsidRDefault="009E02B2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5A2A28" w:rsidRPr="00C65CA9">
        <w:rPr>
          <w:rFonts w:ascii="Arial" w:hAnsi="Arial" w:cs="Arial"/>
          <w:szCs w:val="24"/>
        </w:rPr>
        <w:t xml:space="preserve">ängerfristige Sicherung von für den mehrgeschossigen Wohnbau geeigneten </w:t>
      </w:r>
      <w:r w:rsidR="00C8290C" w:rsidRPr="00C65CA9">
        <w:rPr>
          <w:rFonts w:ascii="Arial" w:hAnsi="Arial" w:cs="Arial"/>
          <w:szCs w:val="24"/>
        </w:rPr>
        <w:t>F</w:t>
      </w:r>
      <w:r w:rsidR="005A2A28" w:rsidRPr="00C65CA9">
        <w:rPr>
          <w:rFonts w:ascii="Arial" w:hAnsi="Arial" w:cs="Arial"/>
          <w:szCs w:val="24"/>
        </w:rPr>
        <w:t xml:space="preserve">lächen durch die Festlegung von entsprechenden (regional abgestimmten) Vorrangflächen in den einzelnen </w:t>
      </w:r>
      <w:r w:rsidR="00C8290C" w:rsidRPr="00C65CA9">
        <w:rPr>
          <w:rFonts w:ascii="Arial" w:hAnsi="Arial" w:cs="Arial"/>
          <w:szCs w:val="24"/>
        </w:rPr>
        <w:t>ÖEKs der Gemeinden</w:t>
      </w:r>
    </w:p>
    <w:p w:rsidR="00C8290C" w:rsidRPr="00C65CA9" w:rsidRDefault="009E02B2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regional</w:t>
      </w:r>
      <w:r w:rsidR="00C8290C" w:rsidRPr="00C65CA9">
        <w:rPr>
          <w:rFonts w:ascii="Arial" w:hAnsi="Arial" w:cs="Arial"/>
          <w:szCs w:val="24"/>
        </w:rPr>
        <w:t xml:space="preserve"> abgestimmte Einschränkungen für mehrgeschossige Wohnbauten (Wohngebäude mit mehr als 2 obe</w:t>
      </w:r>
      <w:r w:rsidR="00804D11" w:rsidRPr="00C65CA9">
        <w:rPr>
          <w:rFonts w:ascii="Arial" w:hAnsi="Arial" w:cs="Arial"/>
          <w:szCs w:val="24"/>
        </w:rPr>
        <w:t>ri</w:t>
      </w:r>
      <w:r w:rsidR="00C8290C" w:rsidRPr="00C65CA9">
        <w:rPr>
          <w:rFonts w:ascii="Arial" w:hAnsi="Arial" w:cs="Arial"/>
          <w:szCs w:val="24"/>
        </w:rPr>
        <w:t>rdischen Ges</w:t>
      </w:r>
      <w:r w:rsidR="00E24F9E">
        <w:rPr>
          <w:rFonts w:ascii="Arial" w:hAnsi="Arial" w:cs="Arial"/>
          <w:szCs w:val="24"/>
        </w:rPr>
        <w:t>chossen exkl. Dachraumausbau) auss</w:t>
      </w:r>
      <w:r w:rsidR="00C8290C" w:rsidRPr="00C65CA9">
        <w:rPr>
          <w:rFonts w:ascii="Arial" w:hAnsi="Arial" w:cs="Arial"/>
          <w:szCs w:val="24"/>
        </w:rPr>
        <w:t>erhalb der Stadt- und Ortskerne bzw. in den nicht als Vorrangzone</w:t>
      </w:r>
      <w:r w:rsidR="0010264F" w:rsidRPr="00C65CA9">
        <w:rPr>
          <w:rFonts w:ascii="Arial" w:hAnsi="Arial" w:cs="Arial"/>
          <w:szCs w:val="24"/>
        </w:rPr>
        <w:t>n definierten Bereichen</w:t>
      </w:r>
    </w:p>
    <w:p w:rsidR="00C8290C" w:rsidRPr="007D1966" w:rsidRDefault="00C8290C" w:rsidP="007D1966">
      <w:pPr>
        <w:pStyle w:val="Textkrper"/>
        <w:numPr>
          <w:ilvl w:val="0"/>
          <w:numId w:val="9"/>
        </w:numPr>
        <w:spacing w:before="120" w:line="259" w:lineRule="auto"/>
        <w:ind w:right="0"/>
        <w:rPr>
          <w:rFonts w:ascii="Arial" w:eastAsiaTheme="minorHAnsi" w:hAnsi="Arial" w:cs="Arial"/>
          <w:i/>
          <w:sz w:val="22"/>
          <w:szCs w:val="22"/>
          <w:lang w:val="de-AT" w:eastAsia="en-US"/>
        </w:rPr>
      </w:pPr>
      <w:r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Schutzgebiete-, Ök</w:t>
      </w:r>
      <w:r w:rsid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ologie und Freiraumentwicklung</w:t>
      </w:r>
    </w:p>
    <w:p w:rsidR="00C8290C" w:rsidRPr="00C65CA9" w:rsidRDefault="009E02B2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C8290C" w:rsidRPr="00C65CA9">
        <w:rPr>
          <w:rFonts w:ascii="Arial" w:hAnsi="Arial" w:cs="Arial"/>
          <w:szCs w:val="24"/>
        </w:rPr>
        <w:t>ängerfristige Sicherung der bedeutenden Schutzgebiete sowie „Einbettung“ der in den einzelnen ÖEKs ausgewiesenen Grünzonen in regionale Grünräume</w:t>
      </w:r>
    </w:p>
    <w:p w:rsidR="0010264F" w:rsidRPr="00C65CA9" w:rsidRDefault="00C8290C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 xml:space="preserve">Weiterentwicklung der ausgewiesenen </w:t>
      </w:r>
      <w:r w:rsidR="0010264F" w:rsidRPr="00C65CA9">
        <w:rPr>
          <w:rFonts w:ascii="Arial" w:hAnsi="Arial" w:cs="Arial"/>
          <w:szCs w:val="24"/>
        </w:rPr>
        <w:t>N</w:t>
      </w:r>
      <w:r w:rsidRPr="00C65CA9">
        <w:rPr>
          <w:rFonts w:ascii="Arial" w:hAnsi="Arial" w:cs="Arial"/>
          <w:szCs w:val="24"/>
        </w:rPr>
        <w:t>atur- und Erholungs</w:t>
      </w:r>
      <w:r w:rsidR="0010264F" w:rsidRPr="00C65CA9">
        <w:rPr>
          <w:rFonts w:ascii="Arial" w:hAnsi="Arial" w:cs="Arial"/>
          <w:szCs w:val="24"/>
        </w:rPr>
        <w:t>bereiche im Nahbereich der Siedlungsschwerpunkte als attraktive Naherholungsbereiche</w:t>
      </w:r>
      <w:r w:rsidRPr="00C65CA9">
        <w:rPr>
          <w:rFonts w:ascii="Arial" w:hAnsi="Arial" w:cs="Arial"/>
          <w:szCs w:val="24"/>
        </w:rPr>
        <w:t xml:space="preserve">  </w:t>
      </w:r>
    </w:p>
    <w:p w:rsidR="0010264F" w:rsidRPr="007D1966" w:rsidRDefault="009E02B2" w:rsidP="007D1966">
      <w:pPr>
        <w:pStyle w:val="Textkrper"/>
        <w:numPr>
          <w:ilvl w:val="0"/>
          <w:numId w:val="9"/>
        </w:numPr>
        <w:spacing w:before="120" w:line="259" w:lineRule="auto"/>
        <w:ind w:right="0"/>
        <w:rPr>
          <w:rFonts w:ascii="Arial" w:eastAsiaTheme="minorHAnsi" w:hAnsi="Arial" w:cs="Arial"/>
          <w:i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i/>
          <w:sz w:val="22"/>
          <w:szCs w:val="22"/>
          <w:lang w:val="de-AT" w:eastAsia="en-US"/>
        </w:rPr>
        <w:t>k</w:t>
      </w:r>
      <w:r w:rsidR="0010264F" w:rsidRPr="007D1966">
        <w:rPr>
          <w:rFonts w:ascii="Arial" w:eastAsiaTheme="minorHAnsi" w:hAnsi="Arial" w:cs="Arial"/>
          <w:i/>
          <w:sz w:val="22"/>
          <w:szCs w:val="22"/>
          <w:lang w:val="de-AT" w:eastAsia="en-US"/>
        </w:rPr>
        <w:t>limagerechte Regionalentwicklung</w:t>
      </w:r>
    </w:p>
    <w:p w:rsidR="0010264F" w:rsidRPr="00C65CA9" w:rsidRDefault="0010264F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>Berücksichtigung hochwertiger Böden sowie der Rückhalt von Niederschlagswässern im Zuge der örtlichen Raumplanung der einzelnen Gemeinden</w:t>
      </w:r>
    </w:p>
    <w:p w:rsidR="0010264F" w:rsidRPr="00C65CA9" w:rsidRDefault="009E02B2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10264F" w:rsidRPr="00C65CA9">
        <w:rPr>
          <w:rFonts w:ascii="Arial" w:hAnsi="Arial" w:cs="Arial"/>
          <w:szCs w:val="24"/>
        </w:rPr>
        <w:t>ängerfristige Sicherung der regional bedeutsamen Grünverbindungen bzw. für die Siedlungsentwicklung notwendigen Naherholungsbereiche</w:t>
      </w:r>
    </w:p>
    <w:p w:rsidR="0010264F" w:rsidRPr="00C65CA9" w:rsidRDefault="0010264F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>Errichtung eines durchgängigen, attraktiven Fuß- und Radwegenetzes in der Region</w:t>
      </w:r>
    </w:p>
    <w:p w:rsidR="00B361CC" w:rsidRPr="00C65CA9" w:rsidRDefault="0010264F" w:rsidP="007D196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5CA9">
        <w:rPr>
          <w:rFonts w:ascii="Arial" w:hAnsi="Arial" w:cs="Arial"/>
          <w:szCs w:val="24"/>
        </w:rPr>
        <w:t xml:space="preserve">Realisierung der RegioTram als hochwertige Alternative zum </w:t>
      </w:r>
      <w:r w:rsidR="00E24F9E" w:rsidRPr="00E24F9E">
        <w:rPr>
          <w:rFonts w:ascii="Arial" w:hAnsi="Arial" w:cs="Arial"/>
          <w:szCs w:val="24"/>
        </w:rPr>
        <w:t>mobilisierten Individualverkehr</w:t>
      </w:r>
    </w:p>
    <w:p w:rsidR="007D1966" w:rsidRDefault="007D1966" w:rsidP="007D1966">
      <w:pPr>
        <w:pStyle w:val="Textkrper"/>
        <w:spacing w:line="259" w:lineRule="auto"/>
        <w:ind w:right="0"/>
        <w:rPr>
          <w:rFonts w:ascii="Arial" w:eastAsiaTheme="minorHAnsi" w:hAnsi="Arial" w:cs="Arial"/>
          <w:b/>
          <w:sz w:val="22"/>
          <w:szCs w:val="22"/>
          <w:u w:val="single"/>
          <w:lang w:val="de-AT" w:eastAsia="en-US"/>
        </w:rPr>
      </w:pPr>
    </w:p>
    <w:p w:rsidR="00F81B95" w:rsidRPr="00C65CA9" w:rsidRDefault="006A2513" w:rsidP="007D1966">
      <w:pPr>
        <w:pStyle w:val="Textkrper"/>
        <w:spacing w:line="259" w:lineRule="auto"/>
        <w:ind w:right="0"/>
        <w:rPr>
          <w:rFonts w:ascii="Arial" w:eastAsiaTheme="minorHAnsi" w:hAnsi="Arial" w:cs="Arial"/>
          <w:b/>
          <w:sz w:val="22"/>
          <w:szCs w:val="22"/>
          <w:u w:val="single"/>
          <w:lang w:val="de-AT" w:eastAsia="en-US"/>
        </w:rPr>
      </w:pPr>
      <w:r w:rsidRPr="00C65CA9">
        <w:rPr>
          <w:rFonts w:ascii="Arial" w:eastAsiaTheme="minorHAnsi" w:hAnsi="Arial" w:cs="Arial"/>
          <w:b/>
          <w:sz w:val="22"/>
          <w:szCs w:val="22"/>
          <w:u w:val="single"/>
          <w:lang w:val="de-AT" w:eastAsia="en-US"/>
        </w:rPr>
        <w:t>Aktueller Umsetzungsstand</w:t>
      </w:r>
    </w:p>
    <w:p w:rsidR="00A04B20" w:rsidRPr="00C65CA9" w:rsidRDefault="00A04B20" w:rsidP="007D1966">
      <w:pPr>
        <w:jc w:val="both"/>
        <w:rPr>
          <w:rFonts w:ascii="Arial" w:hAnsi="Arial" w:cs="Arial"/>
        </w:rPr>
      </w:pPr>
      <w:r w:rsidRPr="00C65CA9">
        <w:rPr>
          <w:rFonts w:ascii="Arial" w:hAnsi="Arial" w:cs="Arial"/>
        </w:rPr>
        <w:t xml:space="preserve">Aus dem Schlüsselprojekt RegioTram </w:t>
      </w:r>
      <w:r w:rsidR="009E02B2">
        <w:rPr>
          <w:rFonts w:ascii="Arial" w:hAnsi="Arial" w:cs="Arial"/>
        </w:rPr>
        <w:t xml:space="preserve">heraus </w:t>
      </w:r>
      <w:r w:rsidRPr="00C65CA9">
        <w:rPr>
          <w:rFonts w:ascii="Arial" w:hAnsi="Arial" w:cs="Arial"/>
        </w:rPr>
        <w:t xml:space="preserve">ist </w:t>
      </w:r>
      <w:r w:rsidR="009E02B2">
        <w:rPr>
          <w:rFonts w:ascii="Arial" w:hAnsi="Arial" w:cs="Arial"/>
        </w:rPr>
        <w:t>für 2019 die Erstellung eines „t</w:t>
      </w:r>
      <w:r w:rsidRPr="00C65CA9">
        <w:rPr>
          <w:rFonts w:ascii="Arial" w:hAnsi="Arial" w:cs="Arial"/>
        </w:rPr>
        <w:t>echnischen Vorprojekt</w:t>
      </w:r>
      <w:r w:rsidR="003E09E4" w:rsidRPr="00C65CA9">
        <w:rPr>
          <w:rFonts w:ascii="Arial" w:hAnsi="Arial" w:cs="Arial"/>
        </w:rPr>
        <w:t>e</w:t>
      </w:r>
      <w:r w:rsidR="00C65CA9" w:rsidRPr="00C65CA9">
        <w:rPr>
          <w:rFonts w:ascii="Arial" w:hAnsi="Arial" w:cs="Arial"/>
        </w:rPr>
        <w:t xml:space="preserve">s </w:t>
      </w:r>
      <w:r w:rsidRPr="00C65CA9">
        <w:rPr>
          <w:rFonts w:ascii="Arial" w:hAnsi="Arial" w:cs="Arial"/>
        </w:rPr>
        <w:t xml:space="preserve">RegioTram“ in </w:t>
      </w:r>
      <w:r w:rsidR="009E02B2">
        <w:rPr>
          <w:rFonts w:ascii="Arial" w:hAnsi="Arial" w:cs="Arial"/>
        </w:rPr>
        <w:t>Abstimmung</w:t>
      </w:r>
      <w:r w:rsidRPr="00C65CA9">
        <w:rPr>
          <w:rFonts w:ascii="Arial" w:hAnsi="Arial" w:cs="Arial"/>
        </w:rPr>
        <w:t xml:space="preserve"> mit den Anrainergemeinden der Stadt Linz und dem Land OÖ geplant.</w:t>
      </w:r>
    </w:p>
    <w:p w:rsidR="00322570" w:rsidRPr="00C65CA9" w:rsidRDefault="00F81B95" w:rsidP="007D1966">
      <w:pPr>
        <w:jc w:val="both"/>
        <w:rPr>
          <w:rFonts w:ascii="Arial" w:hAnsi="Arial" w:cs="Arial"/>
        </w:rPr>
      </w:pPr>
      <w:r w:rsidRPr="00C65CA9">
        <w:rPr>
          <w:rFonts w:ascii="Arial" w:hAnsi="Arial" w:cs="Arial"/>
        </w:rPr>
        <w:t xml:space="preserve">Gegenwärtig </w:t>
      </w:r>
      <w:r w:rsidR="00FB418E" w:rsidRPr="00C65CA9">
        <w:rPr>
          <w:rFonts w:ascii="Arial" w:hAnsi="Arial" w:cs="Arial"/>
        </w:rPr>
        <w:t xml:space="preserve">sind Maßnahmen </w:t>
      </w:r>
      <w:r w:rsidR="003E2603" w:rsidRPr="00C65CA9">
        <w:rPr>
          <w:rFonts w:ascii="Arial" w:hAnsi="Arial" w:cs="Arial"/>
        </w:rPr>
        <w:t>des</w:t>
      </w:r>
      <w:r w:rsidR="00FB418E" w:rsidRPr="00C65CA9">
        <w:rPr>
          <w:rFonts w:ascii="Arial" w:hAnsi="Arial" w:cs="Arial"/>
        </w:rPr>
        <w:t xml:space="preserve"> Schlüsselmaßnahmenpaket</w:t>
      </w:r>
      <w:r w:rsidR="003E2603" w:rsidRPr="00C65CA9">
        <w:rPr>
          <w:rFonts w:ascii="Arial" w:hAnsi="Arial" w:cs="Arial"/>
        </w:rPr>
        <w:t>s</w:t>
      </w:r>
      <w:r w:rsidR="00FB418E" w:rsidRPr="00C65CA9">
        <w:rPr>
          <w:rFonts w:ascii="Arial" w:hAnsi="Arial" w:cs="Arial"/>
        </w:rPr>
        <w:t xml:space="preserve"> </w:t>
      </w:r>
      <w:r w:rsidR="001D6410" w:rsidRPr="00C65CA9">
        <w:rPr>
          <w:rFonts w:ascii="Arial" w:hAnsi="Arial" w:cs="Arial"/>
        </w:rPr>
        <w:t xml:space="preserve">aus dem Gesamtkonzept </w:t>
      </w:r>
      <w:r w:rsidR="00EF6C10" w:rsidRPr="00C65CA9">
        <w:rPr>
          <w:rFonts w:ascii="Arial" w:hAnsi="Arial" w:cs="Arial"/>
        </w:rPr>
        <w:t>„Stadtregionales Fuß</w:t>
      </w:r>
      <w:r w:rsidR="00D82DB4" w:rsidRPr="00C65CA9">
        <w:rPr>
          <w:rFonts w:ascii="Arial" w:hAnsi="Arial" w:cs="Arial"/>
        </w:rPr>
        <w:t xml:space="preserve">- und Radwegenetz“ </w:t>
      </w:r>
      <w:r w:rsidR="003E2603" w:rsidRPr="00C65CA9">
        <w:rPr>
          <w:rFonts w:ascii="Arial" w:hAnsi="Arial" w:cs="Arial"/>
        </w:rPr>
        <w:t xml:space="preserve">zur Förderung aus dem EFRE- EU Programm IWB </w:t>
      </w:r>
      <w:r w:rsidR="00C95EED" w:rsidRPr="00C65CA9">
        <w:rPr>
          <w:rFonts w:ascii="Arial" w:hAnsi="Arial" w:cs="Arial"/>
        </w:rPr>
        <w:t xml:space="preserve">OÖ 2020 </w:t>
      </w:r>
      <w:r w:rsidR="003E2603" w:rsidRPr="00C65CA9">
        <w:rPr>
          <w:rFonts w:ascii="Arial" w:hAnsi="Arial" w:cs="Arial"/>
        </w:rPr>
        <w:t xml:space="preserve">(Förderquote 50%) und </w:t>
      </w:r>
      <w:r w:rsidR="009E02B2">
        <w:rPr>
          <w:rFonts w:ascii="Arial" w:hAnsi="Arial" w:cs="Arial"/>
        </w:rPr>
        <w:t xml:space="preserve">aus </w:t>
      </w:r>
      <w:r w:rsidR="003E2603" w:rsidRPr="00C65CA9">
        <w:rPr>
          <w:rFonts w:ascii="Arial" w:hAnsi="Arial" w:cs="Arial"/>
        </w:rPr>
        <w:t xml:space="preserve">Landesmittel eingereicht. Das Gesamtinvestitionsvolumen beträgt 1,2 Mio. </w:t>
      </w:r>
      <w:r w:rsidR="00E24F9E">
        <w:rPr>
          <w:rFonts w:ascii="Arial" w:hAnsi="Arial" w:cs="Arial"/>
        </w:rPr>
        <w:t>Euro</w:t>
      </w:r>
      <w:r w:rsidR="009E02B2">
        <w:rPr>
          <w:rFonts w:ascii="Arial" w:hAnsi="Arial" w:cs="Arial"/>
        </w:rPr>
        <w:t xml:space="preserve"> </w:t>
      </w:r>
      <w:r w:rsidR="003E2603" w:rsidRPr="00C65CA9">
        <w:rPr>
          <w:rFonts w:ascii="Arial" w:hAnsi="Arial" w:cs="Arial"/>
        </w:rPr>
        <w:t xml:space="preserve">und wird bis 2020 </w:t>
      </w:r>
      <w:r w:rsidR="00754D2A" w:rsidRPr="00C65CA9">
        <w:rPr>
          <w:rFonts w:ascii="Arial" w:hAnsi="Arial" w:cs="Arial"/>
        </w:rPr>
        <w:t xml:space="preserve">von den </w:t>
      </w:r>
      <w:r w:rsidR="009E02B2">
        <w:rPr>
          <w:rFonts w:ascii="Arial" w:hAnsi="Arial" w:cs="Arial"/>
        </w:rPr>
        <w:t>RUF-</w:t>
      </w:r>
      <w:r w:rsidR="00754D2A" w:rsidRPr="00C65CA9">
        <w:rPr>
          <w:rFonts w:ascii="Arial" w:hAnsi="Arial" w:cs="Arial"/>
        </w:rPr>
        <w:t xml:space="preserve">Gemeinden kooperativ </w:t>
      </w:r>
      <w:r w:rsidR="003E2603" w:rsidRPr="00C65CA9">
        <w:rPr>
          <w:rFonts w:ascii="Arial" w:hAnsi="Arial" w:cs="Arial"/>
        </w:rPr>
        <w:t xml:space="preserve">umgesetzt. </w:t>
      </w:r>
      <w:r w:rsidR="00322570" w:rsidRPr="00C65CA9">
        <w:rPr>
          <w:rFonts w:ascii="Arial" w:hAnsi="Arial" w:cs="Arial"/>
        </w:rPr>
        <w:t xml:space="preserve">Die Gemeinden Wartberg und Hagenberg haben bereits eine genehmigte Förderzusage, Pregarten und Unterweitersdorf warten auf </w:t>
      </w:r>
      <w:r w:rsidR="00A04B20" w:rsidRPr="00C65CA9">
        <w:rPr>
          <w:rFonts w:ascii="Arial" w:hAnsi="Arial" w:cs="Arial"/>
        </w:rPr>
        <w:t>deren</w:t>
      </w:r>
      <w:r w:rsidR="00322570" w:rsidRPr="00C65CA9">
        <w:rPr>
          <w:rFonts w:ascii="Arial" w:hAnsi="Arial" w:cs="Arial"/>
        </w:rPr>
        <w:t xml:space="preserve"> Ausstellung. Das gesamte </w:t>
      </w:r>
      <w:r w:rsidR="00C95EED" w:rsidRPr="00C65CA9">
        <w:rPr>
          <w:rFonts w:ascii="Arial" w:hAnsi="Arial" w:cs="Arial"/>
        </w:rPr>
        <w:t>Ma</w:t>
      </w:r>
      <w:r w:rsidR="003E2603" w:rsidRPr="00C65CA9">
        <w:rPr>
          <w:rFonts w:ascii="Arial" w:hAnsi="Arial" w:cs="Arial"/>
        </w:rPr>
        <w:t>ßna</w:t>
      </w:r>
      <w:r w:rsidR="00C95EED" w:rsidRPr="00C65CA9">
        <w:rPr>
          <w:rFonts w:ascii="Arial" w:hAnsi="Arial" w:cs="Arial"/>
        </w:rPr>
        <w:t>h</w:t>
      </w:r>
      <w:r w:rsidR="003E2603" w:rsidRPr="00C65CA9">
        <w:rPr>
          <w:rFonts w:ascii="Arial" w:hAnsi="Arial" w:cs="Arial"/>
        </w:rPr>
        <w:t>men</w:t>
      </w:r>
      <w:r w:rsidR="00322570" w:rsidRPr="00C65CA9">
        <w:rPr>
          <w:rFonts w:ascii="Arial" w:hAnsi="Arial" w:cs="Arial"/>
        </w:rPr>
        <w:t>pak</w:t>
      </w:r>
      <w:r w:rsidR="00A04B20" w:rsidRPr="00C65CA9">
        <w:rPr>
          <w:rFonts w:ascii="Arial" w:hAnsi="Arial" w:cs="Arial"/>
        </w:rPr>
        <w:t>e</w:t>
      </w:r>
      <w:r w:rsidR="00322570" w:rsidRPr="00C65CA9">
        <w:rPr>
          <w:rFonts w:ascii="Arial" w:hAnsi="Arial" w:cs="Arial"/>
        </w:rPr>
        <w:t>t</w:t>
      </w:r>
      <w:r w:rsidR="003E2603" w:rsidRPr="00C65CA9">
        <w:rPr>
          <w:rFonts w:ascii="Arial" w:hAnsi="Arial" w:cs="Arial"/>
        </w:rPr>
        <w:t xml:space="preserve"> </w:t>
      </w:r>
      <w:r w:rsidR="009E02B2" w:rsidRPr="00C65CA9">
        <w:rPr>
          <w:rFonts w:ascii="Arial" w:hAnsi="Arial" w:cs="Arial"/>
        </w:rPr>
        <w:t>umfa</w:t>
      </w:r>
      <w:r w:rsidR="00E24F9E">
        <w:rPr>
          <w:rFonts w:ascii="Arial" w:hAnsi="Arial" w:cs="Arial"/>
        </w:rPr>
        <w:t>ss</w:t>
      </w:r>
      <w:r w:rsidR="009E02B2" w:rsidRPr="00C65CA9">
        <w:rPr>
          <w:rFonts w:ascii="Arial" w:hAnsi="Arial" w:cs="Arial"/>
        </w:rPr>
        <w:t>t</w:t>
      </w:r>
      <w:r w:rsidR="003E2603" w:rsidRPr="00C65CA9">
        <w:rPr>
          <w:rFonts w:ascii="Arial" w:hAnsi="Arial" w:cs="Arial"/>
        </w:rPr>
        <w:t xml:space="preserve"> </w:t>
      </w:r>
      <w:r w:rsidR="009E02B2">
        <w:rPr>
          <w:rFonts w:ascii="Arial" w:hAnsi="Arial" w:cs="Arial"/>
        </w:rPr>
        <w:t xml:space="preserve">die </w:t>
      </w:r>
      <w:r w:rsidR="00C95EED" w:rsidRPr="00C65CA9">
        <w:rPr>
          <w:rFonts w:ascii="Arial" w:hAnsi="Arial" w:cs="Arial"/>
        </w:rPr>
        <w:t xml:space="preserve">Schaffung neuer Wegeverbindungen, Lückenschlüsse, Querungen, Barrierefreiheit, </w:t>
      </w:r>
      <w:r w:rsidR="00754D2A" w:rsidRPr="00C65CA9">
        <w:rPr>
          <w:rFonts w:ascii="Arial" w:hAnsi="Arial" w:cs="Arial"/>
        </w:rPr>
        <w:t xml:space="preserve">Steigerung der </w:t>
      </w:r>
      <w:r w:rsidR="00C95EED" w:rsidRPr="00C65CA9">
        <w:rPr>
          <w:rFonts w:ascii="Arial" w:hAnsi="Arial" w:cs="Arial"/>
        </w:rPr>
        <w:t>Sicherheit</w:t>
      </w:r>
      <w:r w:rsidR="00754D2A" w:rsidRPr="00C65CA9">
        <w:rPr>
          <w:rFonts w:ascii="Arial" w:hAnsi="Arial" w:cs="Arial"/>
        </w:rPr>
        <w:t>,</w:t>
      </w:r>
      <w:r w:rsidR="00C95EED" w:rsidRPr="00C65CA9">
        <w:rPr>
          <w:rFonts w:ascii="Arial" w:hAnsi="Arial" w:cs="Arial"/>
        </w:rPr>
        <w:t xml:space="preserve"> </w:t>
      </w:r>
      <w:r w:rsidR="009E02B2">
        <w:rPr>
          <w:rFonts w:ascii="Arial" w:hAnsi="Arial" w:cs="Arial"/>
        </w:rPr>
        <w:t>Wegm</w:t>
      </w:r>
      <w:r w:rsidR="00C95EED" w:rsidRPr="00C65CA9">
        <w:rPr>
          <w:rFonts w:ascii="Arial" w:hAnsi="Arial" w:cs="Arial"/>
        </w:rPr>
        <w:t>arkierungen</w:t>
      </w:r>
      <w:r w:rsidR="00754D2A" w:rsidRPr="00C65CA9">
        <w:rPr>
          <w:rFonts w:ascii="Arial" w:hAnsi="Arial" w:cs="Arial"/>
        </w:rPr>
        <w:t xml:space="preserve"> und </w:t>
      </w:r>
      <w:r w:rsidR="009E02B2">
        <w:rPr>
          <w:rFonts w:ascii="Arial" w:hAnsi="Arial" w:cs="Arial"/>
        </w:rPr>
        <w:t>folgt dem</w:t>
      </w:r>
      <w:r w:rsidR="00754D2A" w:rsidRPr="00C65CA9">
        <w:rPr>
          <w:rFonts w:ascii="Arial" w:hAnsi="Arial" w:cs="Arial"/>
        </w:rPr>
        <w:t xml:space="preserve"> Konzept entsprechend der innerregionalen Erreichbarkeit von Mobilitätsk</w:t>
      </w:r>
      <w:r w:rsidR="00214570" w:rsidRPr="00C65CA9">
        <w:rPr>
          <w:rFonts w:ascii="Arial" w:hAnsi="Arial" w:cs="Arial"/>
        </w:rPr>
        <w:t>n</w:t>
      </w:r>
      <w:r w:rsidR="00C65CA9" w:rsidRPr="00C65CA9">
        <w:rPr>
          <w:rFonts w:ascii="Arial" w:hAnsi="Arial" w:cs="Arial"/>
        </w:rPr>
        <w:t xml:space="preserve">otenpunkten </w:t>
      </w:r>
      <w:r w:rsidR="00E24F9E">
        <w:rPr>
          <w:rFonts w:ascii="Arial" w:hAnsi="Arial" w:cs="Arial"/>
        </w:rPr>
        <w:t>in der Region U</w:t>
      </w:r>
      <w:r w:rsidR="009E02B2">
        <w:rPr>
          <w:rFonts w:ascii="Arial" w:hAnsi="Arial" w:cs="Arial"/>
        </w:rPr>
        <w:t>ntere Feldaist</w:t>
      </w:r>
      <w:r w:rsidR="00C65CA9" w:rsidRPr="00C65CA9">
        <w:rPr>
          <w:rFonts w:ascii="Arial" w:hAnsi="Arial" w:cs="Arial"/>
        </w:rPr>
        <w:t>.</w:t>
      </w:r>
    </w:p>
    <w:p w:rsidR="00CF4156" w:rsidRPr="00C65CA9" w:rsidRDefault="00CF4156" w:rsidP="007D1966">
      <w:pPr>
        <w:rPr>
          <w:rFonts w:ascii="Arial" w:hAnsi="Arial" w:cs="Arial"/>
        </w:rPr>
      </w:pPr>
    </w:p>
    <w:p w:rsidR="00C65CA9" w:rsidRPr="00C65CA9" w:rsidRDefault="00C65CA9" w:rsidP="007D1966">
      <w:pPr>
        <w:rPr>
          <w:rFonts w:ascii="Arial" w:hAnsi="Arial" w:cs="Arial"/>
        </w:rPr>
      </w:pPr>
    </w:p>
    <w:p w:rsidR="00C65CA9" w:rsidRPr="00C65CA9" w:rsidRDefault="00C65CA9" w:rsidP="007D1966">
      <w:pPr>
        <w:rPr>
          <w:rFonts w:ascii="Arial" w:hAnsi="Arial" w:cs="Arial"/>
        </w:rPr>
      </w:pPr>
    </w:p>
    <w:p w:rsidR="00C65CA9" w:rsidRPr="00C65CA9" w:rsidRDefault="00C65CA9" w:rsidP="007D1966">
      <w:pPr>
        <w:pStyle w:val="Textkrper"/>
        <w:spacing w:after="120" w:line="259" w:lineRule="auto"/>
        <w:ind w:right="0"/>
        <w:rPr>
          <w:rFonts w:ascii="Arial" w:hAnsi="Arial" w:cs="Arial"/>
          <w:b/>
          <w:sz w:val="28"/>
          <w:szCs w:val="28"/>
          <w:lang w:val="de-AT"/>
        </w:rPr>
      </w:pPr>
      <w:r w:rsidRPr="00C65CA9">
        <w:rPr>
          <w:rFonts w:ascii="Arial" w:hAnsi="Arial" w:cs="Arial"/>
          <w:b/>
          <w:sz w:val="28"/>
          <w:szCs w:val="28"/>
          <w:lang w:val="de-AT"/>
        </w:rPr>
        <w:t>Kontakt</w:t>
      </w:r>
    </w:p>
    <w:p w:rsidR="00C65CA9" w:rsidRPr="00C65CA9" w:rsidRDefault="00C65CA9" w:rsidP="007D1966">
      <w:pPr>
        <w:spacing w:after="0"/>
        <w:rPr>
          <w:rFonts w:ascii="Arial" w:hAnsi="Arial" w:cs="Arial"/>
        </w:rPr>
      </w:pPr>
      <w:r w:rsidRPr="00C65CA9">
        <w:rPr>
          <w:rFonts w:ascii="Arial" w:hAnsi="Arial" w:cs="Arial"/>
        </w:rPr>
        <w:t xml:space="preserve">Region Untere Feldaist: </w:t>
      </w:r>
      <w:hyperlink r:id="rId14" w:history="1">
        <w:r w:rsidRPr="00C65CA9">
          <w:rPr>
            <w:rStyle w:val="Hyperlink"/>
            <w:rFonts w:ascii="Arial" w:hAnsi="Arial" w:cs="Arial"/>
          </w:rPr>
          <w:t>www.region-ruf.at</w:t>
        </w:r>
      </w:hyperlink>
    </w:p>
    <w:p w:rsidR="00C65CA9" w:rsidRPr="00C65CA9" w:rsidRDefault="00C65CA9" w:rsidP="00C65CA9">
      <w:pPr>
        <w:spacing w:after="0"/>
        <w:ind w:right="2126"/>
        <w:rPr>
          <w:rFonts w:ascii="Arial" w:hAnsi="Arial" w:cs="Arial"/>
        </w:rPr>
      </w:pPr>
    </w:p>
    <w:p w:rsidR="00C65CA9" w:rsidRPr="00C65CA9" w:rsidRDefault="00C65CA9" w:rsidP="00C65CA9">
      <w:pPr>
        <w:spacing w:after="0"/>
        <w:ind w:right="2126"/>
        <w:rPr>
          <w:rFonts w:ascii="Arial" w:hAnsi="Arial" w:cs="Arial"/>
          <w:u w:val="single"/>
        </w:rPr>
      </w:pPr>
      <w:r w:rsidRPr="00C65CA9">
        <w:rPr>
          <w:rFonts w:ascii="Arial" w:hAnsi="Arial" w:cs="Arial"/>
          <w:u w:val="single"/>
        </w:rPr>
        <w:t xml:space="preserve">Sprecher Stadtregionales Forum: </w:t>
      </w:r>
    </w:p>
    <w:p w:rsidR="00C65CA9" w:rsidRPr="00F354F0" w:rsidRDefault="00C65CA9" w:rsidP="00C65CA9">
      <w:pPr>
        <w:spacing w:after="0"/>
        <w:ind w:right="2126"/>
        <w:rPr>
          <w:rFonts w:ascii="Arial" w:hAnsi="Arial" w:cs="Arial"/>
        </w:rPr>
      </w:pPr>
      <w:r w:rsidRPr="00F354F0">
        <w:rPr>
          <w:rFonts w:ascii="Arial" w:hAnsi="Arial" w:cs="Arial"/>
        </w:rPr>
        <w:t>Anton Scheuwimmer</w:t>
      </w:r>
    </w:p>
    <w:p w:rsidR="00C65CA9" w:rsidRPr="00F354F0" w:rsidRDefault="00797455" w:rsidP="00C65CA9">
      <w:pPr>
        <w:spacing w:after="0"/>
        <w:ind w:right="2126"/>
        <w:rPr>
          <w:rFonts w:ascii="Arial" w:hAnsi="Arial" w:cs="Arial"/>
        </w:rPr>
      </w:pPr>
      <w:hyperlink r:id="rId15" w:history="1">
        <w:r w:rsidR="00C65CA9" w:rsidRPr="00F354F0">
          <w:rPr>
            <w:rFonts w:ascii="Arial" w:hAnsi="Arial" w:cs="Arial"/>
          </w:rPr>
          <w:t>anton.scheuwimmer@pregarten.ooe.gv.at</w:t>
        </w:r>
      </w:hyperlink>
    </w:p>
    <w:p w:rsidR="00C65CA9" w:rsidRPr="00C65CA9" w:rsidRDefault="00C65CA9" w:rsidP="00C65CA9">
      <w:pPr>
        <w:spacing w:after="0"/>
        <w:ind w:right="2126"/>
        <w:rPr>
          <w:rFonts w:ascii="Arial" w:hAnsi="Arial" w:cs="Arial"/>
        </w:rPr>
      </w:pPr>
      <w:r w:rsidRPr="00C65CA9">
        <w:rPr>
          <w:rFonts w:ascii="Arial" w:hAnsi="Arial" w:cs="Arial"/>
        </w:rPr>
        <w:t>+43 (0) 7236 2255-10)</w:t>
      </w:r>
    </w:p>
    <w:sectPr w:rsidR="00C65CA9" w:rsidRPr="00C65CA9" w:rsidSect="00B4367C">
      <w:headerReference w:type="default" r:id="rId16"/>
      <w:footerReference w:type="default" r:id="rId17"/>
      <w:pgSz w:w="11906" w:h="16838"/>
      <w:pgMar w:top="1417" w:right="991" w:bottom="1134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E7" w:rsidRDefault="00B412E7" w:rsidP="00B412E7">
      <w:pPr>
        <w:spacing w:after="0" w:line="240" w:lineRule="auto"/>
      </w:pPr>
      <w:r>
        <w:separator/>
      </w:r>
    </w:p>
  </w:endnote>
  <w:endnote w:type="continuationSeparator" w:id="0">
    <w:p w:rsidR="00B412E7" w:rsidRDefault="00B412E7" w:rsidP="00B4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7C" w:rsidRDefault="00B4367C">
    <w:pPr>
      <w:pStyle w:val="Fuzeile"/>
    </w:pPr>
    <w:r w:rsidRPr="00754D2A">
      <w:rPr>
        <w:rFonts w:ascii="Arial" w:hAnsi="Arial" w:cs="Arial"/>
        <w:noProof/>
        <w:sz w:val="24"/>
        <w:szCs w:val="24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-56210</wp:posOffset>
          </wp:positionH>
          <wp:positionV relativeFrom="paragraph">
            <wp:posOffset>-419100</wp:posOffset>
          </wp:positionV>
          <wp:extent cx="6031230" cy="867410"/>
          <wp:effectExtent l="0" t="0" r="7620" b="8890"/>
          <wp:wrapTopAndBottom/>
          <wp:docPr id="19" name="Grafik 19" descr="G:\Freistadt\6_Grafik\62_Logos\Logos_Stadtumlandkooperationen\RUF\Förderlogo\Logoleiste_IWB_EFRE_RUF_201708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reistadt\6_Grafik\62_Logos\Logos_Stadtumlandkooperationen\RUF\Förderlogo\Logoleiste_IWB_EFRE_RUF_201708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E7" w:rsidRDefault="00B412E7" w:rsidP="00B412E7">
      <w:pPr>
        <w:spacing w:after="0" w:line="240" w:lineRule="auto"/>
      </w:pPr>
      <w:r>
        <w:separator/>
      </w:r>
    </w:p>
  </w:footnote>
  <w:footnote w:type="continuationSeparator" w:id="0">
    <w:p w:rsidR="00B412E7" w:rsidRDefault="00B412E7" w:rsidP="00B412E7">
      <w:pPr>
        <w:spacing w:after="0" w:line="240" w:lineRule="auto"/>
      </w:pPr>
      <w:r>
        <w:continuationSeparator/>
      </w:r>
    </w:p>
  </w:footnote>
  <w:footnote w:id="1">
    <w:p w:rsidR="00B412E7" w:rsidRDefault="00B412E7" w:rsidP="00B412E7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B412E7">
          <w:rPr>
            <w:rStyle w:val="Hyperlink"/>
          </w:rPr>
          <w:t>Raum2</w:t>
        </w:r>
      </w:hyperlink>
      <w:r w:rsidRPr="00B412E7">
        <w:t xml:space="preserve"> (Raumplanung) und </w:t>
      </w:r>
      <w:hyperlink r:id="rId2" w:history="1">
        <w:r>
          <w:rPr>
            <w:rStyle w:val="Hyperlink"/>
          </w:rPr>
          <w:t>k</w:t>
        </w:r>
        <w:r w:rsidRPr="00B412E7">
          <w:rPr>
            <w:rStyle w:val="Hyperlink"/>
          </w:rPr>
          <w:t>omobile</w:t>
        </w:r>
      </w:hyperlink>
      <w:r w:rsidRPr="00B412E7">
        <w:t xml:space="preserve"> (Verkehrsplanung)</w:t>
      </w:r>
    </w:p>
  </w:footnote>
  <w:footnote w:id="2">
    <w:p w:rsidR="00B4367C" w:rsidRDefault="00B4367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354F0">
        <w:t>f</w:t>
      </w:r>
      <w:r w:rsidRPr="00B4367C">
        <w:t>ür das Handlungsfel</w:t>
      </w:r>
      <w:r w:rsidR="00F354F0">
        <w:t>d Fuß- und Radwegenetz wurde bereits im Zuge der Erstellung der stadtregionalen Strategie das</w:t>
      </w:r>
      <w:r w:rsidRPr="00B4367C">
        <w:t xml:space="preserve"> „innerregionalen Mobilitätskonzeptes für FußgängerInnen und RadfahrerInnen im Alltagsverkehr“ </w:t>
      </w:r>
      <w:r w:rsidR="00F354F0">
        <w:t xml:space="preserve">erstellt </w:t>
      </w:r>
    </w:p>
  </w:footnote>
  <w:footnote w:id="3">
    <w:p w:rsidR="00337814" w:rsidRDefault="00337814">
      <w:pPr>
        <w:pStyle w:val="Funotentext"/>
      </w:pPr>
      <w:r>
        <w:rPr>
          <w:rStyle w:val="Funotenzeichen"/>
        </w:rPr>
        <w:footnoteRef/>
      </w:r>
      <w:r>
        <w:t xml:space="preserve"> AS = Anschlussstelle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136407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65CA9" w:rsidRPr="00C65CA9" w:rsidRDefault="00C65CA9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 w:rsidRPr="00C65CA9">
          <w:rPr>
            <w:rFonts w:ascii="Arial" w:hAnsi="Arial" w:cs="Arial"/>
            <w:sz w:val="16"/>
            <w:szCs w:val="16"/>
          </w:rPr>
          <w:fldChar w:fldCharType="begin"/>
        </w:r>
        <w:r w:rsidRPr="00C65CA9">
          <w:rPr>
            <w:rFonts w:ascii="Arial" w:hAnsi="Arial" w:cs="Arial"/>
            <w:sz w:val="16"/>
            <w:szCs w:val="16"/>
          </w:rPr>
          <w:instrText>PAGE   \* MERGEFORMAT</w:instrText>
        </w:r>
        <w:r w:rsidRPr="00C65CA9">
          <w:rPr>
            <w:rFonts w:ascii="Arial" w:hAnsi="Arial" w:cs="Arial"/>
            <w:sz w:val="16"/>
            <w:szCs w:val="16"/>
          </w:rPr>
          <w:fldChar w:fldCharType="separate"/>
        </w:r>
        <w:r w:rsidR="00797455" w:rsidRPr="00797455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Pr="00C65CA9">
          <w:rPr>
            <w:rFonts w:ascii="Arial" w:hAnsi="Arial" w:cs="Arial"/>
            <w:sz w:val="16"/>
            <w:szCs w:val="16"/>
          </w:rPr>
          <w:fldChar w:fldCharType="end"/>
        </w:r>
        <w:r w:rsidRPr="00C65CA9">
          <w:rPr>
            <w:rFonts w:ascii="Arial" w:hAnsi="Arial" w:cs="Arial"/>
            <w:sz w:val="16"/>
            <w:szCs w:val="16"/>
          </w:rPr>
          <w:t>/</w:t>
        </w:r>
        <w:r w:rsidRPr="00C65CA9">
          <w:rPr>
            <w:rFonts w:ascii="Arial" w:hAnsi="Arial" w:cs="Arial"/>
            <w:sz w:val="16"/>
            <w:szCs w:val="16"/>
          </w:rPr>
          <w:fldChar w:fldCharType="begin"/>
        </w:r>
        <w:r w:rsidRPr="00C65CA9">
          <w:rPr>
            <w:rFonts w:ascii="Arial" w:hAnsi="Arial" w:cs="Arial"/>
            <w:sz w:val="16"/>
            <w:szCs w:val="16"/>
          </w:rPr>
          <w:instrText xml:space="preserve"> NUMPAGES   \* MERGEFORMAT </w:instrText>
        </w:r>
        <w:r w:rsidRPr="00C65CA9">
          <w:rPr>
            <w:rFonts w:ascii="Arial" w:hAnsi="Arial" w:cs="Arial"/>
            <w:sz w:val="16"/>
            <w:szCs w:val="16"/>
          </w:rPr>
          <w:fldChar w:fldCharType="separate"/>
        </w:r>
        <w:r w:rsidR="00797455">
          <w:rPr>
            <w:rFonts w:ascii="Arial" w:hAnsi="Arial" w:cs="Arial"/>
            <w:noProof/>
            <w:sz w:val="16"/>
            <w:szCs w:val="16"/>
          </w:rPr>
          <w:t>5</w:t>
        </w:r>
        <w:r w:rsidRPr="00C65CA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65CA9" w:rsidRDefault="00C65C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E3A"/>
    <w:multiLevelType w:val="hybridMultilevel"/>
    <w:tmpl w:val="5D365666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656E4"/>
    <w:multiLevelType w:val="hybridMultilevel"/>
    <w:tmpl w:val="A97C75FA"/>
    <w:lvl w:ilvl="0" w:tplc="668EE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3C49"/>
    <w:multiLevelType w:val="hybridMultilevel"/>
    <w:tmpl w:val="16180000"/>
    <w:lvl w:ilvl="0" w:tplc="93E8B55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B2EDA"/>
    <w:multiLevelType w:val="hybridMultilevel"/>
    <w:tmpl w:val="30EC4C5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4B47"/>
    <w:multiLevelType w:val="hybridMultilevel"/>
    <w:tmpl w:val="1B30402A"/>
    <w:lvl w:ilvl="0" w:tplc="4132906C">
      <w:start w:val="20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35BE9"/>
    <w:multiLevelType w:val="hybridMultilevel"/>
    <w:tmpl w:val="8D40394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4B1F"/>
    <w:multiLevelType w:val="hybridMultilevel"/>
    <w:tmpl w:val="11BA8AA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B2A00"/>
    <w:multiLevelType w:val="hybridMultilevel"/>
    <w:tmpl w:val="71BEEE8C"/>
    <w:lvl w:ilvl="0" w:tplc="B4966BB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1343A"/>
    <w:multiLevelType w:val="hybridMultilevel"/>
    <w:tmpl w:val="B3B6F2EE"/>
    <w:lvl w:ilvl="0" w:tplc="93E8B55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CD"/>
    <w:rsid w:val="000018E8"/>
    <w:rsid w:val="0001699A"/>
    <w:rsid w:val="000212C1"/>
    <w:rsid w:val="0002355E"/>
    <w:rsid w:val="00032E77"/>
    <w:rsid w:val="00045F68"/>
    <w:rsid w:val="00090A25"/>
    <w:rsid w:val="0010264F"/>
    <w:rsid w:val="001139A9"/>
    <w:rsid w:val="00115C07"/>
    <w:rsid w:val="0017078C"/>
    <w:rsid w:val="001A79EA"/>
    <w:rsid w:val="001B0726"/>
    <w:rsid w:val="001B14D4"/>
    <w:rsid w:val="001D6410"/>
    <w:rsid w:val="00214570"/>
    <w:rsid w:val="00263ABE"/>
    <w:rsid w:val="002D4E90"/>
    <w:rsid w:val="00322570"/>
    <w:rsid w:val="00337814"/>
    <w:rsid w:val="0037100A"/>
    <w:rsid w:val="003C7293"/>
    <w:rsid w:val="003E09E4"/>
    <w:rsid w:val="003E2603"/>
    <w:rsid w:val="003E2A74"/>
    <w:rsid w:val="003F5D8C"/>
    <w:rsid w:val="00445C4C"/>
    <w:rsid w:val="004C516B"/>
    <w:rsid w:val="004D5018"/>
    <w:rsid w:val="005636F0"/>
    <w:rsid w:val="00567877"/>
    <w:rsid w:val="005A2A28"/>
    <w:rsid w:val="006148CC"/>
    <w:rsid w:val="00671ECC"/>
    <w:rsid w:val="00687618"/>
    <w:rsid w:val="006A2513"/>
    <w:rsid w:val="0071510C"/>
    <w:rsid w:val="00731007"/>
    <w:rsid w:val="00735FB3"/>
    <w:rsid w:val="00754D2A"/>
    <w:rsid w:val="007819BA"/>
    <w:rsid w:val="00784977"/>
    <w:rsid w:val="00797455"/>
    <w:rsid w:val="007D1966"/>
    <w:rsid w:val="007E3ACD"/>
    <w:rsid w:val="007E610A"/>
    <w:rsid w:val="00804D11"/>
    <w:rsid w:val="00825C7B"/>
    <w:rsid w:val="008436FA"/>
    <w:rsid w:val="00886BE9"/>
    <w:rsid w:val="008A1C44"/>
    <w:rsid w:val="00902A5C"/>
    <w:rsid w:val="00917DAA"/>
    <w:rsid w:val="009541CC"/>
    <w:rsid w:val="009E02B2"/>
    <w:rsid w:val="00A04B20"/>
    <w:rsid w:val="00A05386"/>
    <w:rsid w:val="00A363CB"/>
    <w:rsid w:val="00A47192"/>
    <w:rsid w:val="00A50A7E"/>
    <w:rsid w:val="00A94382"/>
    <w:rsid w:val="00AD0126"/>
    <w:rsid w:val="00B361CC"/>
    <w:rsid w:val="00B412E7"/>
    <w:rsid w:val="00B4367C"/>
    <w:rsid w:val="00BA579C"/>
    <w:rsid w:val="00BE5CD8"/>
    <w:rsid w:val="00C65CA9"/>
    <w:rsid w:val="00C66CF4"/>
    <w:rsid w:val="00C8290C"/>
    <w:rsid w:val="00C8341F"/>
    <w:rsid w:val="00C95EED"/>
    <w:rsid w:val="00CC1EC9"/>
    <w:rsid w:val="00CF4156"/>
    <w:rsid w:val="00D15D7D"/>
    <w:rsid w:val="00D65E1F"/>
    <w:rsid w:val="00D66550"/>
    <w:rsid w:val="00D82DB4"/>
    <w:rsid w:val="00D94FA8"/>
    <w:rsid w:val="00E24F9E"/>
    <w:rsid w:val="00EE1281"/>
    <w:rsid w:val="00EF6C10"/>
    <w:rsid w:val="00F110CD"/>
    <w:rsid w:val="00F354F0"/>
    <w:rsid w:val="00F47B29"/>
    <w:rsid w:val="00F81B95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5C2C1F"/>
  <w15:chartTrackingRefBased/>
  <w15:docId w15:val="{48C0507D-6734-4141-B65F-1DDAF356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5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54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45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25C7B"/>
    <w:pPr>
      <w:spacing w:after="0" w:line="240" w:lineRule="auto"/>
      <w:ind w:right="2835"/>
      <w:jc w:val="both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character" w:customStyle="1" w:styleId="TextkrperZchn">
    <w:name w:val="Textkörper Zchn"/>
    <w:basedOn w:val="Absatz-Standardschriftart"/>
    <w:link w:val="Textkrper"/>
    <w:rsid w:val="00825C7B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7E3A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F8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B95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E128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541CC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41C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45C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12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12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12E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367C"/>
  </w:style>
  <w:style w:type="paragraph" w:styleId="Fuzeile">
    <w:name w:val="footer"/>
    <w:basedOn w:val="Standard"/>
    <w:link w:val="FuzeileZchn"/>
    <w:uiPriority w:val="99"/>
    <w:unhideWhenUsed/>
    <w:rsid w:val="00B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367C"/>
  </w:style>
  <w:style w:type="paragraph" w:styleId="StandardWeb">
    <w:name w:val="Normal (Web)"/>
    <w:basedOn w:val="Standard"/>
    <w:uiPriority w:val="99"/>
    <w:semiHidden/>
    <w:unhideWhenUsed/>
    <w:rsid w:val="00C6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5C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reistadt.inkoba.at/public/index.php?mid=13&amp;mname=STANDORTANGEBO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genberg.at/leben-in-hagenberg/bildung-kultur/b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oe-landwirtschaftsschulen.at/21497_DEU_HTM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ton.scheuwimmer@pregarten.ooe.gv.at" TargetMode="External"/><Relationship Id="rId10" Type="http://schemas.openxmlformats.org/officeDocument/2006/relationships/hyperlink" Target="https://www.fh-ooe.at/campus-hagenbe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oftwarepark-hagenberg.com/" TargetMode="External"/><Relationship Id="rId14" Type="http://schemas.openxmlformats.org/officeDocument/2006/relationships/hyperlink" Target="http://www.region-ruf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omobile.at/" TargetMode="External"/><Relationship Id="rId1" Type="http://schemas.openxmlformats.org/officeDocument/2006/relationships/hyperlink" Target="http://www.raum2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9F47-2F44-436A-AC67-91321501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1744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 Wilhelm</dc:creator>
  <cp:keywords/>
  <dc:description/>
  <cp:lastModifiedBy>Patri Wilhelm</cp:lastModifiedBy>
  <cp:revision>2</cp:revision>
  <cp:lastPrinted>2018-12-17T09:40:00Z</cp:lastPrinted>
  <dcterms:created xsi:type="dcterms:W3CDTF">2019-01-18T08:54:00Z</dcterms:created>
  <dcterms:modified xsi:type="dcterms:W3CDTF">2019-01-18T08:54:00Z</dcterms:modified>
</cp:coreProperties>
</file>