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E6205" w14:textId="1B3EF80F" w:rsidR="00DE74D3" w:rsidRPr="00D76427" w:rsidRDefault="002C5FFA" w:rsidP="00DE74D3">
      <w:pPr>
        <w:spacing w:line="280" w:lineRule="atLeast"/>
        <w:rPr>
          <w:rFonts w:cs="Arial"/>
          <w:b/>
        </w:rPr>
      </w:pPr>
      <w:r>
        <w:rPr>
          <w:rFonts w:cs="Arial"/>
          <w:b/>
        </w:rPr>
        <w:t>Pressetext</w:t>
      </w:r>
      <w:r w:rsidR="00DE74D3" w:rsidRPr="00D76427">
        <w:rPr>
          <w:rFonts w:cs="Arial"/>
          <w:b/>
        </w:rPr>
        <w:t xml:space="preserve">, </w:t>
      </w:r>
      <w:r w:rsidR="000243F3">
        <w:rPr>
          <w:rFonts w:cs="Arial"/>
          <w:b/>
        </w:rPr>
        <w:t>August</w:t>
      </w:r>
      <w:r w:rsidR="00E248FA" w:rsidRPr="00D76427">
        <w:rPr>
          <w:rFonts w:cs="Arial"/>
          <w:b/>
        </w:rPr>
        <w:t xml:space="preserve"> </w:t>
      </w:r>
      <w:r w:rsidR="00735D60">
        <w:rPr>
          <w:rFonts w:cs="Arial"/>
          <w:b/>
        </w:rPr>
        <w:t>2021</w:t>
      </w:r>
    </w:p>
    <w:p w14:paraId="1BD32F03" w14:textId="77777777" w:rsidR="00DE74D3" w:rsidRPr="00D76427" w:rsidRDefault="00DE74D3" w:rsidP="00DE74D3">
      <w:pPr>
        <w:spacing w:line="280" w:lineRule="atLeast"/>
        <w:rPr>
          <w:rFonts w:cs="Arial"/>
        </w:rPr>
      </w:pPr>
    </w:p>
    <w:p w14:paraId="39157E8F" w14:textId="38E7A6C7" w:rsidR="00EF3DF1" w:rsidRPr="00693BFA" w:rsidRDefault="00467B8F" w:rsidP="00693BFA">
      <w:pPr>
        <w:pStyle w:val="StandardWeb"/>
        <w:spacing w:before="0" w:beforeAutospacing="0" w:after="0" w:afterAutospacing="0"/>
        <w:ind w:right="-142"/>
        <w:jc w:val="both"/>
        <w:rPr>
          <w:rStyle w:val="Fett"/>
          <w:rFonts w:ascii="Arial" w:hAnsi="Arial" w:cs="Arial"/>
          <w:sz w:val="28"/>
          <w:szCs w:val="28"/>
        </w:rPr>
      </w:pPr>
      <w:r>
        <w:rPr>
          <w:rStyle w:val="Fett"/>
          <w:rFonts w:ascii="Arial" w:hAnsi="Arial" w:cs="Arial"/>
          <w:sz w:val="28"/>
          <w:szCs w:val="28"/>
        </w:rPr>
        <w:t xml:space="preserve">INTERREG: </w:t>
      </w:r>
      <w:r w:rsidR="00695F08">
        <w:rPr>
          <w:rStyle w:val="Fett"/>
          <w:rFonts w:ascii="Arial" w:hAnsi="Arial" w:cs="Arial"/>
          <w:sz w:val="28"/>
          <w:szCs w:val="28"/>
        </w:rPr>
        <w:t xml:space="preserve">OÖ </w:t>
      </w:r>
      <w:r w:rsidR="00756DB4">
        <w:rPr>
          <w:rStyle w:val="Fett"/>
          <w:rFonts w:ascii="Arial" w:hAnsi="Arial" w:cs="Arial"/>
          <w:sz w:val="28"/>
          <w:szCs w:val="28"/>
        </w:rPr>
        <w:t>Projekt</w:t>
      </w:r>
      <w:r>
        <w:rPr>
          <w:rStyle w:val="Fett"/>
          <w:rFonts w:ascii="Arial" w:hAnsi="Arial" w:cs="Arial"/>
          <w:sz w:val="28"/>
          <w:szCs w:val="28"/>
        </w:rPr>
        <w:t xml:space="preserve">antrag zur </w:t>
      </w:r>
      <w:r w:rsidR="00C93495">
        <w:rPr>
          <w:rStyle w:val="Fett"/>
          <w:rFonts w:ascii="Arial" w:hAnsi="Arial" w:cs="Arial"/>
          <w:sz w:val="28"/>
          <w:szCs w:val="28"/>
        </w:rPr>
        <w:t>unters</w:t>
      </w:r>
      <w:r w:rsidR="00A45D1C">
        <w:rPr>
          <w:rStyle w:val="Fett"/>
          <w:rFonts w:ascii="Arial" w:hAnsi="Arial" w:cs="Arial"/>
          <w:sz w:val="28"/>
          <w:szCs w:val="28"/>
        </w:rPr>
        <w:t>t</w:t>
      </w:r>
      <w:r w:rsidR="00C93495">
        <w:rPr>
          <w:rStyle w:val="Fett"/>
          <w:rFonts w:ascii="Arial" w:hAnsi="Arial" w:cs="Arial"/>
          <w:sz w:val="28"/>
          <w:szCs w:val="28"/>
        </w:rPr>
        <w:t>ützenden</w:t>
      </w:r>
      <w:r w:rsidR="00D1450D">
        <w:rPr>
          <w:rStyle w:val="Fett"/>
          <w:rFonts w:ascii="Arial" w:hAnsi="Arial" w:cs="Arial"/>
          <w:sz w:val="28"/>
          <w:szCs w:val="28"/>
        </w:rPr>
        <w:t xml:space="preserve"> </w:t>
      </w:r>
      <w:r>
        <w:rPr>
          <w:rStyle w:val="Fett"/>
          <w:rFonts w:ascii="Arial" w:hAnsi="Arial" w:cs="Arial"/>
          <w:sz w:val="28"/>
          <w:szCs w:val="28"/>
        </w:rPr>
        <w:t xml:space="preserve">Anwendung </w:t>
      </w:r>
      <w:r w:rsidR="00B335F4">
        <w:rPr>
          <w:rStyle w:val="Fett"/>
          <w:rFonts w:ascii="Arial" w:hAnsi="Arial" w:cs="Arial"/>
          <w:sz w:val="28"/>
          <w:szCs w:val="28"/>
        </w:rPr>
        <w:t xml:space="preserve">der </w:t>
      </w:r>
      <w:r w:rsidR="00C410F8">
        <w:rPr>
          <w:rStyle w:val="Fett"/>
          <w:rFonts w:ascii="Arial" w:hAnsi="Arial" w:cs="Arial"/>
          <w:sz w:val="28"/>
          <w:szCs w:val="28"/>
        </w:rPr>
        <w:t xml:space="preserve">KI </w:t>
      </w:r>
      <w:r w:rsidR="00B335F4">
        <w:rPr>
          <w:rStyle w:val="Fett"/>
          <w:rFonts w:ascii="Arial" w:hAnsi="Arial" w:cs="Arial"/>
          <w:sz w:val="28"/>
          <w:szCs w:val="28"/>
        </w:rPr>
        <w:t xml:space="preserve">Schlüsseltechnologie </w:t>
      </w:r>
      <w:r w:rsidR="00C93495">
        <w:rPr>
          <w:rStyle w:val="Fett"/>
          <w:rFonts w:ascii="Arial" w:hAnsi="Arial" w:cs="Arial"/>
          <w:sz w:val="28"/>
          <w:szCs w:val="28"/>
        </w:rPr>
        <w:t xml:space="preserve">in Unternehmen </w:t>
      </w:r>
      <w:r>
        <w:rPr>
          <w:rStyle w:val="Fett"/>
          <w:rFonts w:ascii="Arial" w:hAnsi="Arial" w:cs="Arial"/>
          <w:sz w:val="28"/>
          <w:szCs w:val="28"/>
        </w:rPr>
        <w:t>genehmigt</w:t>
      </w:r>
    </w:p>
    <w:p w14:paraId="08A51150" w14:textId="77777777" w:rsidR="00EF3DF1" w:rsidRPr="00D76427" w:rsidRDefault="00EF3DF1" w:rsidP="00EF3DF1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8E24EF5" w14:textId="66222220" w:rsidR="00CF7909" w:rsidRDefault="00CB578F" w:rsidP="00775EFD">
      <w:pPr>
        <w:pStyle w:val="Default"/>
        <w:jc w:val="both"/>
        <w:rPr>
          <w:b/>
          <w:sz w:val="22"/>
          <w:szCs w:val="22"/>
        </w:rPr>
      </w:pPr>
      <w:r>
        <w:rPr>
          <w:b/>
          <w:caps/>
          <w:sz w:val="22"/>
          <w:szCs w:val="22"/>
        </w:rPr>
        <w:t>Oberösterreich</w:t>
      </w:r>
      <w:r w:rsidR="00E91E57">
        <w:rPr>
          <w:b/>
          <w:caps/>
          <w:sz w:val="22"/>
          <w:szCs w:val="22"/>
        </w:rPr>
        <w:t>.</w:t>
      </w:r>
      <w:r w:rsidR="0030403E">
        <w:rPr>
          <w:b/>
          <w:caps/>
          <w:sz w:val="22"/>
          <w:szCs w:val="22"/>
        </w:rPr>
        <w:t xml:space="preserve"> </w:t>
      </w:r>
      <w:r w:rsidR="007B5127">
        <w:rPr>
          <w:b/>
          <w:caps/>
          <w:sz w:val="22"/>
          <w:szCs w:val="22"/>
        </w:rPr>
        <w:t>Tschechien.</w:t>
      </w:r>
      <w:r w:rsidR="00E00B3F" w:rsidRPr="00D76427">
        <w:rPr>
          <w:b/>
          <w:sz w:val="22"/>
          <w:szCs w:val="22"/>
        </w:rPr>
        <w:t xml:space="preserve"> </w:t>
      </w:r>
      <w:r w:rsidR="00756DB4">
        <w:rPr>
          <w:b/>
          <w:sz w:val="22"/>
          <w:szCs w:val="22"/>
        </w:rPr>
        <w:t xml:space="preserve">Am </w:t>
      </w:r>
      <w:r w:rsidR="003A2B5C">
        <w:rPr>
          <w:b/>
          <w:sz w:val="22"/>
          <w:szCs w:val="22"/>
        </w:rPr>
        <w:t>29. Juni</w:t>
      </w:r>
      <w:r w:rsidR="003140E4">
        <w:rPr>
          <w:b/>
          <w:sz w:val="22"/>
          <w:szCs w:val="22"/>
        </w:rPr>
        <w:t xml:space="preserve"> </w:t>
      </w:r>
      <w:r w:rsidR="00756DB4">
        <w:rPr>
          <w:b/>
          <w:sz w:val="22"/>
          <w:szCs w:val="22"/>
        </w:rPr>
        <w:t>2021</w:t>
      </w:r>
      <w:r w:rsidR="00210C28">
        <w:rPr>
          <w:b/>
          <w:sz w:val="22"/>
          <w:szCs w:val="22"/>
        </w:rPr>
        <w:t xml:space="preserve"> </w:t>
      </w:r>
      <w:r w:rsidR="003140E4">
        <w:rPr>
          <w:b/>
          <w:sz w:val="22"/>
          <w:szCs w:val="22"/>
        </w:rPr>
        <w:t xml:space="preserve">hat der </w:t>
      </w:r>
      <w:r w:rsidR="00EF4DFA">
        <w:rPr>
          <w:b/>
          <w:sz w:val="22"/>
          <w:szCs w:val="22"/>
        </w:rPr>
        <w:t xml:space="preserve">bereits </w:t>
      </w:r>
      <w:r w:rsidR="003A2B5C">
        <w:rPr>
          <w:b/>
          <w:sz w:val="22"/>
          <w:szCs w:val="22"/>
        </w:rPr>
        <w:t>12</w:t>
      </w:r>
      <w:r w:rsidR="00210C28">
        <w:rPr>
          <w:b/>
          <w:sz w:val="22"/>
          <w:szCs w:val="22"/>
        </w:rPr>
        <w:t>. Begleitausschuss</w:t>
      </w:r>
      <w:r w:rsidR="00282C6A" w:rsidRPr="00D76427">
        <w:rPr>
          <w:b/>
          <w:sz w:val="22"/>
          <w:szCs w:val="22"/>
        </w:rPr>
        <w:t xml:space="preserve"> </w:t>
      </w:r>
      <w:r w:rsidR="00210C28" w:rsidRPr="00D76427">
        <w:rPr>
          <w:b/>
          <w:sz w:val="22"/>
          <w:szCs w:val="22"/>
        </w:rPr>
        <w:t xml:space="preserve">des </w:t>
      </w:r>
      <w:r w:rsidR="00675CAF">
        <w:rPr>
          <w:b/>
          <w:sz w:val="22"/>
          <w:szCs w:val="22"/>
        </w:rPr>
        <w:t>EU-</w:t>
      </w:r>
      <w:r w:rsidR="00210C28" w:rsidRPr="008E4F4B">
        <w:rPr>
          <w:b/>
          <w:sz w:val="22"/>
          <w:szCs w:val="22"/>
        </w:rPr>
        <w:t xml:space="preserve">Förderprogramms INTERREG Österreich-Tschechische Republik </w:t>
      </w:r>
      <w:r w:rsidR="003140E4" w:rsidRPr="008E4F4B">
        <w:rPr>
          <w:b/>
          <w:sz w:val="22"/>
          <w:szCs w:val="22"/>
        </w:rPr>
        <w:t>per Videokonferenz</w:t>
      </w:r>
      <w:r w:rsidR="00210C28" w:rsidRPr="008E4F4B">
        <w:rPr>
          <w:b/>
          <w:sz w:val="22"/>
          <w:szCs w:val="22"/>
        </w:rPr>
        <w:t xml:space="preserve"> </w:t>
      </w:r>
      <w:r w:rsidR="003F1B95" w:rsidRPr="008E4F4B">
        <w:rPr>
          <w:b/>
          <w:sz w:val="22"/>
          <w:szCs w:val="22"/>
        </w:rPr>
        <w:t>getagt</w:t>
      </w:r>
      <w:r w:rsidR="00E433A8" w:rsidRPr="008E4F4B">
        <w:rPr>
          <w:b/>
          <w:sz w:val="22"/>
          <w:szCs w:val="22"/>
        </w:rPr>
        <w:t>.</w:t>
      </w:r>
      <w:r w:rsidR="003F1B95" w:rsidRPr="008E4F4B">
        <w:rPr>
          <w:b/>
          <w:sz w:val="22"/>
          <w:szCs w:val="22"/>
        </w:rPr>
        <w:t xml:space="preserve"> </w:t>
      </w:r>
      <w:r w:rsidR="00E433A8" w:rsidRPr="008E4F4B">
        <w:rPr>
          <w:b/>
          <w:sz w:val="22"/>
          <w:szCs w:val="22"/>
        </w:rPr>
        <w:t>Es</w:t>
      </w:r>
      <w:r w:rsidR="00282C6A" w:rsidRPr="008E4F4B">
        <w:rPr>
          <w:b/>
          <w:sz w:val="22"/>
          <w:szCs w:val="22"/>
        </w:rPr>
        <w:t xml:space="preserve"> </w:t>
      </w:r>
      <w:r w:rsidR="00E433A8" w:rsidRPr="008E4F4B">
        <w:rPr>
          <w:b/>
          <w:sz w:val="22"/>
          <w:szCs w:val="22"/>
        </w:rPr>
        <w:t xml:space="preserve">wurden </w:t>
      </w:r>
      <w:r w:rsidR="00B07EEF" w:rsidRPr="008E4F4B">
        <w:rPr>
          <w:b/>
          <w:sz w:val="22"/>
          <w:szCs w:val="22"/>
        </w:rPr>
        <w:t>drei</w:t>
      </w:r>
      <w:r w:rsidR="00210C28" w:rsidRPr="008E4F4B">
        <w:rPr>
          <w:b/>
          <w:sz w:val="22"/>
          <w:szCs w:val="22"/>
        </w:rPr>
        <w:t xml:space="preserve"> </w:t>
      </w:r>
      <w:r w:rsidR="003F171D" w:rsidRPr="008E4F4B">
        <w:rPr>
          <w:b/>
          <w:sz w:val="22"/>
          <w:szCs w:val="22"/>
        </w:rPr>
        <w:t xml:space="preserve">grenzüberschreitende </w:t>
      </w:r>
      <w:r w:rsidR="00E433A8" w:rsidRPr="008E4F4B">
        <w:rPr>
          <w:b/>
          <w:sz w:val="22"/>
          <w:szCs w:val="22"/>
        </w:rPr>
        <w:t xml:space="preserve">Projekte </w:t>
      </w:r>
      <w:r w:rsidR="003F171D" w:rsidRPr="008E4F4B">
        <w:rPr>
          <w:b/>
          <w:sz w:val="22"/>
          <w:szCs w:val="22"/>
        </w:rPr>
        <w:t>mit</w:t>
      </w:r>
      <w:r w:rsidR="00E433A8" w:rsidRPr="008E4F4B">
        <w:rPr>
          <w:b/>
          <w:sz w:val="22"/>
          <w:szCs w:val="22"/>
        </w:rPr>
        <w:t xml:space="preserve"> </w:t>
      </w:r>
      <w:r w:rsidR="00AB3E68" w:rsidRPr="008E4F4B">
        <w:rPr>
          <w:b/>
          <w:sz w:val="22"/>
          <w:szCs w:val="22"/>
        </w:rPr>
        <w:t xml:space="preserve">rund </w:t>
      </w:r>
      <w:r w:rsidR="00B91E07" w:rsidRPr="008E4F4B">
        <w:rPr>
          <w:b/>
          <w:sz w:val="22"/>
          <w:szCs w:val="22"/>
        </w:rPr>
        <w:t>1</w:t>
      </w:r>
      <w:r w:rsidR="00B07EEF" w:rsidRPr="008E4F4B">
        <w:rPr>
          <w:b/>
          <w:sz w:val="22"/>
          <w:szCs w:val="22"/>
        </w:rPr>
        <w:t>,9</w:t>
      </w:r>
      <w:r w:rsidR="00282C6A" w:rsidRPr="008E4F4B">
        <w:rPr>
          <w:b/>
          <w:sz w:val="22"/>
          <w:szCs w:val="22"/>
        </w:rPr>
        <w:t xml:space="preserve"> Mio</w:t>
      </w:r>
      <w:r w:rsidR="000477B4" w:rsidRPr="008E4F4B">
        <w:rPr>
          <w:b/>
          <w:sz w:val="22"/>
          <w:szCs w:val="22"/>
        </w:rPr>
        <w:t>.</w:t>
      </w:r>
      <w:r w:rsidR="00282C6A" w:rsidRPr="008E4F4B">
        <w:rPr>
          <w:b/>
          <w:sz w:val="22"/>
          <w:szCs w:val="22"/>
        </w:rPr>
        <w:t xml:space="preserve"> EUR</w:t>
      </w:r>
      <w:r w:rsidR="00DB0488" w:rsidRPr="008E4F4B">
        <w:rPr>
          <w:b/>
          <w:sz w:val="22"/>
          <w:szCs w:val="22"/>
        </w:rPr>
        <w:t>O</w:t>
      </w:r>
      <w:r w:rsidR="00282C6A" w:rsidRPr="008E4F4B">
        <w:rPr>
          <w:b/>
          <w:sz w:val="22"/>
          <w:szCs w:val="22"/>
        </w:rPr>
        <w:t xml:space="preserve"> </w:t>
      </w:r>
      <w:r w:rsidR="00675CAF" w:rsidRPr="008E4F4B">
        <w:rPr>
          <w:b/>
          <w:sz w:val="22"/>
          <w:szCs w:val="22"/>
        </w:rPr>
        <w:t xml:space="preserve">aus dem </w:t>
      </w:r>
      <w:r w:rsidR="00B07EEF" w:rsidRPr="008E4F4B">
        <w:rPr>
          <w:b/>
          <w:sz w:val="22"/>
          <w:szCs w:val="22"/>
        </w:rPr>
        <w:t xml:space="preserve">Europäischen </w:t>
      </w:r>
      <w:r w:rsidR="00675CAF" w:rsidRPr="008E4F4B">
        <w:rPr>
          <w:b/>
          <w:sz w:val="22"/>
          <w:szCs w:val="22"/>
        </w:rPr>
        <w:t>Fonds für Regionale Entwicklung (EFRE)</w:t>
      </w:r>
      <w:r w:rsidR="00282C6A" w:rsidRPr="008E4F4B">
        <w:rPr>
          <w:b/>
          <w:sz w:val="22"/>
          <w:szCs w:val="22"/>
        </w:rPr>
        <w:t xml:space="preserve"> für </w:t>
      </w:r>
      <w:r w:rsidR="00A061D3" w:rsidRPr="008E4F4B">
        <w:rPr>
          <w:b/>
          <w:sz w:val="22"/>
          <w:szCs w:val="22"/>
        </w:rPr>
        <w:t>Maßnahmen</w:t>
      </w:r>
      <w:r w:rsidR="00282C6A" w:rsidRPr="008E4F4B">
        <w:rPr>
          <w:b/>
          <w:sz w:val="22"/>
          <w:szCs w:val="22"/>
        </w:rPr>
        <w:t xml:space="preserve"> </w:t>
      </w:r>
      <w:r w:rsidR="004B0802" w:rsidRPr="008E4F4B">
        <w:rPr>
          <w:b/>
          <w:sz w:val="22"/>
          <w:szCs w:val="22"/>
        </w:rPr>
        <w:t>in den</w:t>
      </w:r>
      <w:r w:rsidR="00282C6A" w:rsidRPr="008E4F4B">
        <w:rPr>
          <w:b/>
          <w:sz w:val="22"/>
          <w:szCs w:val="22"/>
        </w:rPr>
        <w:t xml:space="preserve"> Grenzregionen </w:t>
      </w:r>
      <w:r w:rsidR="00E433A8" w:rsidRPr="008E4F4B">
        <w:rPr>
          <w:b/>
          <w:sz w:val="22"/>
          <w:szCs w:val="22"/>
        </w:rPr>
        <w:t xml:space="preserve">in </w:t>
      </w:r>
      <w:r w:rsidR="00282C6A" w:rsidRPr="008E4F4B">
        <w:rPr>
          <w:b/>
          <w:sz w:val="22"/>
          <w:szCs w:val="22"/>
        </w:rPr>
        <w:t>Österreich und Tschechien</w:t>
      </w:r>
      <w:r w:rsidR="003F171D" w:rsidRPr="008E4F4B">
        <w:rPr>
          <w:b/>
          <w:sz w:val="22"/>
          <w:szCs w:val="22"/>
        </w:rPr>
        <w:t xml:space="preserve"> beschlossen</w:t>
      </w:r>
      <w:r w:rsidR="00282C6A" w:rsidRPr="008E4F4B">
        <w:rPr>
          <w:b/>
          <w:sz w:val="22"/>
          <w:szCs w:val="22"/>
        </w:rPr>
        <w:t xml:space="preserve">. </w:t>
      </w:r>
      <w:r w:rsidR="005D45B8" w:rsidRPr="008E4F4B">
        <w:rPr>
          <w:b/>
          <w:sz w:val="22"/>
          <w:szCs w:val="22"/>
        </w:rPr>
        <w:t>In Zusammenarbeit mit</w:t>
      </w:r>
      <w:r w:rsidR="003F171D" w:rsidRPr="008E4F4B">
        <w:rPr>
          <w:b/>
          <w:sz w:val="22"/>
          <w:szCs w:val="22"/>
        </w:rPr>
        <w:t xml:space="preserve"> </w:t>
      </w:r>
      <w:r w:rsidR="00E705E3">
        <w:rPr>
          <w:b/>
          <w:sz w:val="22"/>
          <w:szCs w:val="22"/>
        </w:rPr>
        <w:t>dem</w:t>
      </w:r>
      <w:r w:rsidR="00ED3D13" w:rsidRPr="008E4F4B">
        <w:rPr>
          <w:b/>
          <w:sz w:val="22"/>
          <w:szCs w:val="22"/>
        </w:rPr>
        <w:t xml:space="preserve"> </w:t>
      </w:r>
      <w:proofErr w:type="spellStart"/>
      <w:r w:rsidR="00C42760" w:rsidRPr="008E4F4B">
        <w:rPr>
          <w:b/>
          <w:sz w:val="22"/>
          <w:szCs w:val="22"/>
        </w:rPr>
        <w:t>oö</w:t>
      </w:r>
      <w:proofErr w:type="spellEnd"/>
      <w:r w:rsidR="00C42760" w:rsidRPr="008E4F4B">
        <w:rPr>
          <w:b/>
          <w:sz w:val="22"/>
          <w:szCs w:val="22"/>
        </w:rPr>
        <w:t xml:space="preserve">. </w:t>
      </w:r>
      <w:r w:rsidR="00054F3E" w:rsidRPr="008E4F4B">
        <w:rPr>
          <w:b/>
          <w:sz w:val="22"/>
          <w:szCs w:val="22"/>
        </w:rPr>
        <w:t>Projektpartner</w:t>
      </w:r>
      <w:r w:rsidR="00303FA5" w:rsidRPr="008E4F4B">
        <w:rPr>
          <w:b/>
          <w:sz w:val="22"/>
          <w:szCs w:val="22"/>
        </w:rPr>
        <w:t xml:space="preserve"> FH Oberösterreich GmbH</w:t>
      </w:r>
      <w:r w:rsidR="00E433A8" w:rsidRPr="008E4F4B">
        <w:rPr>
          <w:b/>
          <w:sz w:val="22"/>
          <w:szCs w:val="22"/>
        </w:rPr>
        <w:t xml:space="preserve"> </w:t>
      </w:r>
      <w:r w:rsidR="00303FA5" w:rsidRPr="008E4F4B">
        <w:rPr>
          <w:b/>
          <w:sz w:val="22"/>
          <w:szCs w:val="22"/>
        </w:rPr>
        <w:t>und dem österreichischen Institut für Höhere Studien (IHS) wird hierbei ein Projekt zur</w:t>
      </w:r>
      <w:r w:rsidR="003140E4" w:rsidRPr="008E4F4B">
        <w:rPr>
          <w:b/>
          <w:sz w:val="22"/>
          <w:szCs w:val="22"/>
        </w:rPr>
        <w:t xml:space="preserve"> </w:t>
      </w:r>
      <w:r w:rsidR="00303FA5" w:rsidRPr="008E4F4B">
        <w:rPr>
          <w:b/>
          <w:sz w:val="22"/>
          <w:szCs w:val="22"/>
        </w:rPr>
        <w:t xml:space="preserve">innovativen </w:t>
      </w:r>
      <w:r w:rsidR="00423500" w:rsidRPr="008E4F4B">
        <w:rPr>
          <w:b/>
          <w:sz w:val="22"/>
          <w:szCs w:val="22"/>
        </w:rPr>
        <w:t>strategische</w:t>
      </w:r>
      <w:r w:rsidR="00303FA5" w:rsidRPr="008E4F4B">
        <w:rPr>
          <w:b/>
          <w:sz w:val="22"/>
          <w:szCs w:val="22"/>
        </w:rPr>
        <w:t>n</w:t>
      </w:r>
      <w:r w:rsidR="00423500" w:rsidRPr="008E4F4B">
        <w:rPr>
          <w:b/>
          <w:sz w:val="22"/>
          <w:szCs w:val="22"/>
        </w:rPr>
        <w:t xml:space="preserve"> Wei</w:t>
      </w:r>
      <w:r w:rsidR="00A3453D" w:rsidRPr="008E4F4B">
        <w:rPr>
          <w:b/>
          <w:sz w:val="22"/>
          <w:szCs w:val="22"/>
        </w:rPr>
        <w:t xml:space="preserve">terentwicklung der Grenzregion </w:t>
      </w:r>
      <w:r w:rsidR="0098712D" w:rsidRPr="008E4F4B">
        <w:rPr>
          <w:b/>
          <w:sz w:val="22"/>
          <w:szCs w:val="22"/>
        </w:rPr>
        <w:t>in Bezug auf den Einsatz K</w:t>
      </w:r>
      <w:r w:rsidR="00303FA5" w:rsidRPr="008E4F4B">
        <w:rPr>
          <w:b/>
          <w:sz w:val="22"/>
          <w:szCs w:val="22"/>
        </w:rPr>
        <w:t>ünstlicher Intelligenz</w:t>
      </w:r>
      <w:r w:rsidR="0098712D" w:rsidRPr="008E4F4B">
        <w:rPr>
          <w:b/>
          <w:sz w:val="22"/>
          <w:szCs w:val="22"/>
        </w:rPr>
        <w:t xml:space="preserve"> (KI)</w:t>
      </w:r>
      <w:r w:rsidR="00303FA5" w:rsidRPr="008E4F4B">
        <w:rPr>
          <w:b/>
          <w:sz w:val="22"/>
          <w:szCs w:val="22"/>
        </w:rPr>
        <w:t xml:space="preserve"> </w:t>
      </w:r>
      <w:r w:rsidR="00CF7909" w:rsidRPr="008E4F4B">
        <w:rPr>
          <w:b/>
          <w:sz w:val="22"/>
          <w:szCs w:val="22"/>
        </w:rPr>
        <w:t>umgesetzt</w:t>
      </w:r>
      <w:r w:rsidR="00423500" w:rsidRPr="008E4F4B">
        <w:rPr>
          <w:b/>
          <w:sz w:val="22"/>
          <w:szCs w:val="22"/>
        </w:rPr>
        <w:t>.</w:t>
      </w:r>
      <w:r w:rsidR="00423500">
        <w:rPr>
          <w:b/>
          <w:sz w:val="22"/>
          <w:szCs w:val="22"/>
        </w:rPr>
        <w:t xml:space="preserve"> </w:t>
      </w:r>
    </w:p>
    <w:p w14:paraId="7C270967" w14:textId="1A3863DF" w:rsidR="00E30362" w:rsidRPr="001F4D70" w:rsidRDefault="00E30362" w:rsidP="00AB3E68">
      <w:pPr>
        <w:pStyle w:val="StandardWeb"/>
        <w:spacing w:before="0" w:beforeAutospacing="0" w:after="0" w:afterAutospacing="0" w:line="259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5784E0F" w14:textId="52126183" w:rsidR="001F4D70" w:rsidRPr="001F4D70" w:rsidRDefault="00C446EF" w:rsidP="00AB3E68">
      <w:pPr>
        <w:spacing w:line="259" w:lineRule="auto"/>
        <w:jc w:val="both"/>
        <w:rPr>
          <w:rFonts w:cs="Arial"/>
        </w:rPr>
      </w:pPr>
      <w:r>
        <w:rPr>
          <w:rFonts w:cs="Arial"/>
        </w:rPr>
        <w:t>Das INTERREG</w:t>
      </w:r>
      <w:r w:rsidR="001F4D70" w:rsidRPr="001F4D70">
        <w:rPr>
          <w:rFonts w:cs="Arial"/>
        </w:rPr>
        <w:t xml:space="preserve"> Programm Österreich-</w:t>
      </w:r>
      <w:r w:rsidR="001F4D70">
        <w:rPr>
          <w:rFonts w:cs="Arial"/>
        </w:rPr>
        <w:t>Tschechische Republik</w:t>
      </w:r>
      <w:r w:rsidR="001F4D70" w:rsidRPr="001F4D70">
        <w:rPr>
          <w:rFonts w:cs="Arial"/>
        </w:rPr>
        <w:t xml:space="preserve"> ist eines von 60 grenzüberschreitenden Strukturfonds-Förderprogrammen der Europäischen Union </w:t>
      </w:r>
      <w:r w:rsidR="001F4D70">
        <w:rPr>
          <w:rFonts w:cs="Arial"/>
        </w:rPr>
        <w:t>mit einem Fördervolumen von 98</w:t>
      </w:r>
      <w:r w:rsidR="00C616B6">
        <w:rPr>
          <w:rFonts w:cs="Arial"/>
        </w:rPr>
        <w:t xml:space="preserve"> Mio.</w:t>
      </w:r>
      <w:r w:rsidR="001F4D70" w:rsidRPr="001F4D70">
        <w:rPr>
          <w:rFonts w:cs="Arial"/>
        </w:rPr>
        <w:t xml:space="preserve"> Euro</w:t>
      </w:r>
      <w:r w:rsidR="0088008C">
        <w:rPr>
          <w:rFonts w:cs="Arial"/>
        </w:rPr>
        <w:t>.</w:t>
      </w:r>
      <w:r w:rsidR="004B0802">
        <w:rPr>
          <w:rFonts w:cs="Arial"/>
        </w:rPr>
        <w:t xml:space="preserve"> </w:t>
      </w:r>
    </w:p>
    <w:p w14:paraId="0536C9EF" w14:textId="62AAE299" w:rsidR="001F4D70" w:rsidRPr="00AB3E68" w:rsidRDefault="001F4D70" w:rsidP="00AB3E68">
      <w:pPr>
        <w:pStyle w:val="StandardWeb"/>
        <w:spacing w:before="0" w:beforeAutospacing="0" w:after="0" w:afterAutospacing="0" w:line="259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3B6F2DC" w14:textId="0C95C5C1" w:rsidR="008F19EF" w:rsidRPr="00D63EBE" w:rsidRDefault="00B07EEF" w:rsidP="004412C0">
      <w:pPr>
        <w:pStyle w:val="StandardWeb"/>
        <w:spacing w:before="0" w:beforeAutospacing="0" w:after="0" w:afterAutospacing="0" w:line="22" w:lineRule="atLeas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D63EBE">
        <w:rPr>
          <w:rFonts w:ascii="Arial" w:eastAsiaTheme="minorHAnsi" w:hAnsi="Arial" w:cs="Arial"/>
          <w:sz w:val="22"/>
          <w:szCs w:val="22"/>
          <w:lang w:eastAsia="en-US"/>
        </w:rPr>
        <w:t>Drei</w:t>
      </w:r>
      <w:r w:rsidR="00EE049F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74DC6" w:rsidRPr="00D63EBE">
        <w:rPr>
          <w:rFonts w:ascii="Arial" w:eastAsiaTheme="minorHAnsi" w:hAnsi="Arial" w:cs="Arial"/>
          <w:sz w:val="22"/>
          <w:szCs w:val="22"/>
          <w:lang w:eastAsia="en-US"/>
        </w:rPr>
        <w:t>der</w:t>
      </w:r>
      <w:r w:rsidR="00C4630C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vier </w:t>
      </w:r>
      <w:r w:rsidR="0052448F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vorgelegten </w:t>
      </w:r>
      <w:r w:rsidR="00F21C59" w:rsidRPr="00D63EBE">
        <w:rPr>
          <w:rFonts w:ascii="Arial" w:eastAsiaTheme="minorHAnsi" w:hAnsi="Arial" w:cs="Arial"/>
          <w:sz w:val="22"/>
          <w:szCs w:val="22"/>
          <w:lang w:eastAsia="en-US"/>
        </w:rPr>
        <w:t>Projekta</w:t>
      </w:r>
      <w:r w:rsidR="00200707" w:rsidRPr="00D63EBE">
        <w:rPr>
          <w:rFonts w:ascii="Arial" w:eastAsiaTheme="minorHAnsi" w:hAnsi="Arial" w:cs="Arial"/>
          <w:sz w:val="22"/>
          <w:szCs w:val="22"/>
          <w:lang w:eastAsia="en-US"/>
        </w:rPr>
        <w:t>nträge</w:t>
      </w:r>
      <w:r w:rsidR="0052448F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74ED8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wurden vom Begleitausschuss </w:t>
      </w:r>
      <w:r w:rsidR="0052448F" w:rsidRPr="00D63EBE">
        <w:rPr>
          <w:rFonts w:ascii="Arial" w:eastAsiaTheme="minorHAnsi" w:hAnsi="Arial" w:cs="Arial"/>
          <w:sz w:val="22"/>
          <w:szCs w:val="22"/>
          <w:lang w:eastAsia="en-US"/>
        </w:rPr>
        <w:t>mit</w:t>
      </w:r>
      <w:r w:rsidR="00AA793D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einem</w:t>
      </w:r>
      <w:r w:rsidR="00835CDE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Fördervolumen</w:t>
      </w:r>
      <w:r w:rsidR="004859EA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35CDE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von </w:t>
      </w:r>
      <w:r w:rsidR="00702DC2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rund </w:t>
      </w:r>
      <w:r w:rsidRPr="00D63EBE">
        <w:rPr>
          <w:rFonts w:ascii="Arial" w:eastAsiaTheme="minorHAnsi" w:hAnsi="Arial" w:cs="Arial"/>
          <w:sz w:val="22"/>
          <w:szCs w:val="22"/>
          <w:lang w:eastAsia="en-US"/>
        </w:rPr>
        <w:t>1,9</w:t>
      </w:r>
      <w:r w:rsidR="00AA793D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Mi</w:t>
      </w:r>
      <w:r w:rsidR="00667B96" w:rsidRPr="00D63EBE">
        <w:rPr>
          <w:rFonts w:ascii="Arial" w:eastAsiaTheme="minorHAnsi" w:hAnsi="Arial" w:cs="Arial"/>
          <w:sz w:val="22"/>
          <w:szCs w:val="22"/>
          <w:lang w:eastAsia="en-US"/>
        </w:rPr>
        <w:t>o</w:t>
      </w:r>
      <w:r w:rsidR="00AA793D" w:rsidRPr="00D63EBE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835CDE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Euro </w:t>
      </w:r>
      <w:r w:rsidR="003F171D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von den 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>Vertreter</w:t>
      </w:r>
      <w:r w:rsidR="007E1EA0" w:rsidRPr="00D63EBE"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="00722AA6" w:rsidRPr="00D63EBE">
        <w:rPr>
          <w:rFonts w:ascii="Arial" w:eastAsiaTheme="minorHAnsi" w:hAnsi="Arial" w:cs="Arial"/>
          <w:sz w:val="22"/>
          <w:szCs w:val="22"/>
          <w:lang w:eastAsia="en-US"/>
        </w:rPr>
        <w:t>nnen</w:t>
      </w:r>
      <w:r w:rsidR="00E705E3">
        <w:rPr>
          <w:rFonts w:ascii="Arial" w:eastAsiaTheme="minorHAnsi" w:hAnsi="Arial" w:cs="Arial"/>
          <w:sz w:val="22"/>
          <w:szCs w:val="22"/>
          <w:lang w:eastAsia="en-US"/>
        </w:rPr>
        <w:t xml:space="preserve"> und Vertretern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859EA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der </w:t>
      </w:r>
      <w:r w:rsidR="00722AA6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beteiligten </w:t>
      </w:r>
      <w:r w:rsidR="004859EA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Regionen 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>au</w:t>
      </w:r>
      <w:r w:rsidR="00037C5E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s OÖ, NÖ, Wien, Südböhmen, </w:t>
      </w:r>
      <w:proofErr w:type="spellStart"/>
      <w:r w:rsidR="00037C5E" w:rsidRPr="00D63EBE">
        <w:rPr>
          <w:rFonts w:ascii="Arial" w:eastAsiaTheme="minorHAnsi" w:hAnsi="Arial" w:cs="Arial"/>
          <w:sz w:val="22"/>
          <w:szCs w:val="22"/>
          <w:lang w:eastAsia="en-US"/>
        </w:rPr>
        <w:t>Vysoč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>ina</w:t>
      </w:r>
      <w:proofErr w:type="spellEnd"/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, Südmähren </w:t>
      </w:r>
      <w:r w:rsidR="00C94489">
        <w:rPr>
          <w:rFonts w:ascii="Arial" w:eastAsiaTheme="minorHAnsi" w:hAnsi="Arial" w:cs="Arial"/>
          <w:sz w:val="22"/>
          <w:szCs w:val="22"/>
          <w:lang w:eastAsia="en-US"/>
        </w:rPr>
        <w:t xml:space="preserve">sowie 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>der Ministerien Österreich</w:t>
      </w:r>
      <w:r w:rsidR="00722AA6" w:rsidRPr="00D63EBE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und Tschechien</w:t>
      </w:r>
      <w:r w:rsidR="00722AA6" w:rsidRPr="00D63EBE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DD0134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D76427" w:rsidRPr="00D63EBE">
        <w:rPr>
          <w:rFonts w:ascii="Arial" w:eastAsiaTheme="minorHAnsi" w:hAnsi="Arial" w:cs="Arial"/>
          <w:sz w:val="22"/>
          <w:szCs w:val="22"/>
          <w:lang w:eastAsia="en-US"/>
        </w:rPr>
        <w:t>beschlossen</w:t>
      </w:r>
      <w:r w:rsidR="00835CDE" w:rsidRPr="00D63EBE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8F19EF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0190349A" w14:textId="77777777" w:rsidR="008F19EF" w:rsidRPr="00D63EBE" w:rsidRDefault="008F19EF" w:rsidP="004412C0">
      <w:pPr>
        <w:pStyle w:val="StandardWeb"/>
        <w:spacing w:before="0" w:beforeAutospacing="0" w:after="0" w:afterAutospacing="0" w:line="22" w:lineRule="atLeas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5775628" w14:textId="48F89DE4" w:rsidR="00CF7909" w:rsidRPr="00D63EBE" w:rsidRDefault="00A74ED8" w:rsidP="00CF7909">
      <w:pPr>
        <w:pStyle w:val="Default"/>
        <w:jc w:val="both"/>
        <w:rPr>
          <w:sz w:val="22"/>
          <w:szCs w:val="22"/>
        </w:rPr>
      </w:pPr>
      <w:r w:rsidRPr="00D63EBE">
        <w:rPr>
          <w:sz w:val="22"/>
          <w:szCs w:val="22"/>
        </w:rPr>
        <w:t>Oberösterreich ist</w:t>
      </w:r>
      <w:r w:rsidR="00FB1DD0" w:rsidRPr="00D63EBE">
        <w:rPr>
          <w:sz w:val="22"/>
          <w:szCs w:val="22"/>
        </w:rPr>
        <w:t xml:space="preserve"> </w:t>
      </w:r>
      <w:r w:rsidRPr="00D63EBE">
        <w:rPr>
          <w:sz w:val="22"/>
          <w:szCs w:val="22"/>
        </w:rPr>
        <w:t xml:space="preserve">bei </w:t>
      </w:r>
      <w:r w:rsidR="00871661" w:rsidRPr="00D63EBE">
        <w:rPr>
          <w:sz w:val="22"/>
          <w:szCs w:val="22"/>
        </w:rPr>
        <w:t>diesen</w:t>
      </w:r>
      <w:r w:rsidR="00FB1DD0" w:rsidRPr="00D63EBE">
        <w:rPr>
          <w:sz w:val="22"/>
          <w:szCs w:val="22"/>
        </w:rPr>
        <w:t xml:space="preserve"> bilateralen Projekte</w:t>
      </w:r>
      <w:r w:rsidR="00871661" w:rsidRPr="00D63EBE">
        <w:rPr>
          <w:sz w:val="22"/>
          <w:szCs w:val="22"/>
        </w:rPr>
        <w:t>n</w:t>
      </w:r>
      <w:r w:rsidR="0009513F" w:rsidRPr="00D63EBE">
        <w:rPr>
          <w:sz w:val="22"/>
          <w:szCs w:val="22"/>
        </w:rPr>
        <w:t xml:space="preserve"> mit </w:t>
      </w:r>
      <w:r w:rsidR="00871661" w:rsidRPr="00D63EBE">
        <w:rPr>
          <w:sz w:val="22"/>
          <w:szCs w:val="22"/>
        </w:rPr>
        <w:t xml:space="preserve">einem </w:t>
      </w:r>
      <w:r w:rsidR="0009513F" w:rsidRPr="00D63EBE">
        <w:rPr>
          <w:sz w:val="22"/>
          <w:szCs w:val="22"/>
        </w:rPr>
        <w:t>Projektpartner vertreten, welche</w:t>
      </w:r>
      <w:r w:rsidR="002D0EE7" w:rsidRPr="00D63EBE">
        <w:rPr>
          <w:sz w:val="22"/>
          <w:szCs w:val="22"/>
        </w:rPr>
        <w:t>r sich dem</w:t>
      </w:r>
      <w:r w:rsidR="0009513F" w:rsidRPr="00D63EBE">
        <w:rPr>
          <w:sz w:val="22"/>
          <w:szCs w:val="22"/>
        </w:rPr>
        <w:t xml:space="preserve"> </w:t>
      </w:r>
      <w:r w:rsidR="009528E5" w:rsidRPr="00D63EBE">
        <w:rPr>
          <w:sz w:val="22"/>
          <w:szCs w:val="22"/>
        </w:rPr>
        <w:t>Programms</w:t>
      </w:r>
      <w:r w:rsidR="00225B3D" w:rsidRPr="00D63EBE">
        <w:rPr>
          <w:sz w:val="22"/>
          <w:szCs w:val="22"/>
        </w:rPr>
        <w:t xml:space="preserve">chwerpunkt </w:t>
      </w:r>
      <w:r w:rsidR="003F171D" w:rsidRPr="00D63EBE">
        <w:rPr>
          <w:sz w:val="22"/>
          <w:szCs w:val="22"/>
        </w:rPr>
        <w:t>„N</w:t>
      </w:r>
      <w:r w:rsidR="00BA64FC" w:rsidRPr="00D63EBE">
        <w:rPr>
          <w:sz w:val="22"/>
          <w:szCs w:val="22"/>
        </w:rPr>
        <w:t>achhaltige</w:t>
      </w:r>
      <w:r w:rsidR="00225B3D" w:rsidRPr="00D63EBE">
        <w:rPr>
          <w:sz w:val="22"/>
          <w:szCs w:val="22"/>
        </w:rPr>
        <w:t xml:space="preserve"> </w:t>
      </w:r>
      <w:r w:rsidR="00BA64FC" w:rsidRPr="00D63EBE">
        <w:rPr>
          <w:sz w:val="22"/>
          <w:szCs w:val="22"/>
        </w:rPr>
        <w:t>Netzwerke</w:t>
      </w:r>
      <w:r w:rsidR="008F19EF" w:rsidRPr="00D63EBE">
        <w:rPr>
          <w:sz w:val="22"/>
          <w:szCs w:val="22"/>
        </w:rPr>
        <w:t xml:space="preserve"> und insti</w:t>
      </w:r>
      <w:r w:rsidR="00E87472" w:rsidRPr="00D63EBE">
        <w:rPr>
          <w:sz w:val="22"/>
          <w:szCs w:val="22"/>
        </w:rPr>
        <w:t>tutionelle Kooperation</w:t>
      </w:r>
      <w:r w:rsidR="002D0EE7" w:rsidRPr="00D63EBE">
        <w:rPr>
          <w:sz w:val="22"/>
          <w:szCs w:val="22"/>
        </w:rPr>
        <w:t>en“</w:t>
      </w:r>
      <w:r w:rsidR="0009513F" w:rsidRPr="00D63EBE">
        <w:rPr>
          <w:sz w:val="22"/>
          <w:szCs w:val="22"/>
        </w:rPr>
        <w:t xml:space="preserve"> </w:t>
      </w:r>
      <w:r w:rsidR="002D0EE7" w:rsidRPr="00D63EBE">
        <w:rPr>
          <w:sz w:val="22"/>
          <w:szCs w:val="22"/>
        </w:rPr>
        <w:t>widmet</w:t>
      </w:r>
      <w:r w:rsidR="00CF7909" w:rsidRPr="00D63EBE">
        <w:rPr>
          <w:sz w:val="22"/>
          <w:szCs w:val="22"/>
        </w:rPr>
        <w:t xml:space="preserve">. </w:t>
      </w:r>
    </w:p>
    <w:p w14:paraId="38AC2A40" w14:textId="77777777" w:rsidR="008F19EF" w:rsidRPr="00D63EBE" w:rsidRDefault="008F19EF" w:rsidP="004412C0">
      <w:pPr>
        <w:pStyle w:val="StandardWeb"/>
        <w:spacing w:before="0" w:beforeAutospacing="0" w:after="0" w:afterAutospacing="0" w:line="22" w:lineRule="atLeas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401AF772" w14:textId="68D03A1A" w:rsidR="00006DE4" w:rsidRPr="00D63EBE" w:rsidRDefault="00E655F8" w:rsidP="00E0546B">
      <w:pPr>
        <w:pStyle w:val="StandardWeb"/>
        <w:spacing w:before="0" w:beforeAutospacing="0" w:after="120" w:afterAutospacing="0" w:line="22" w:lineRule="atLeast"/>
        <w:jc w:val="both"/>
        <w:rPr>
          <w:rFonts w:cs="Arial"/>
          <w:sz w:val="22"/>
          <w:szCs w:val="22"/>
        </w:rPr>
      </w:pPr>
      <w:r w:rsidRPr="00D63EBE">
        <w:rPr>
          <w:rFonts w:ascii="Arial" w:eastAsiaTheme="minorHAnsi" w:hAnsi="Arial" w:cs="Arial"/>
          <w:sz w:val="22"/>
          <w:szCs w:val="22"/>
          <w:lang w:eastAsia="en-US"/>
        </w:rPr>
        <w:t>Im Zuge des</w:t>
      </w:r>
      <w:r w:rsidR="003F171D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06DE4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genehmigten </w:t>
      </w:r>
      <w:r w:rsidR="00225B3D" w:rsidRPr="00D63EBE">
        <w:rPr>
          <w:rFonts w:ascii="Arial" w:eastAsiaTheme="minorHAnsi" w:hAnsi="Arial" w:cs="Arial"/>
          <w:sz w:val="22"/>
          <w:szCs w:val="22"/>
          <w:lang w:eastAsia="en-US"/>
        </w:rPr>
        <w:t>Projekt</w:t>
      </w:r>
      <w:r w:rsidRPr="00D63EBE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225B3D" w:rsidRPr="00D63EB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07D87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>„</w:t>
      </w:r>
      <w:proofErr w:type="spellStart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>Artificial</w:t>
      </w:r>
      <w:proofErr w:type="spellEnd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>Intelligence</w:t>
      </w:r>
      <w:proofErr w:type="spellEnd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>Social</w:t>
      </w:r>
      <w:proofErr w:type="spellEnd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Design </w:t>
      </w:r>
      <w:proofErr w:type="spellStart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>Thinking</w:t>
      </w:r>
      <w:proofErr w:type="spellEnd"/>
      <w:r w:rsidR="002228CF" w:rsidRPr="00D63EB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Lab</w:t>
      </w:r>
      <w:r w:rsidR="004412C0" w:rsidRPr="00D63EBE">
        <w:rPr>
          <w:rFonts w:ascii="Arial" w:hAnsi="Arial" w:cs="Arial"/>
          <w:b/>
          <w:sz w:val="22"/>
          <w:szCs w:val="22"/>
        </w:rPr>
        <w:t>“</w:t>
      </w:r>
      <w:r w:rsidR="00225B3D" w:rsidRPr="00D63EBE">
        <w:rPr>
          <w:rFonts w:ascii="Arial" w:hAnsi="Arial" w:cs="Arial"/>
          <w:sz w:val="22"/>
          <w:szCs w:val="22"/>
        </w:rPr>
        <w:t xml:space="preserve"> </w:t>
      </w:r>
      <w:r w:rsidR="00D44905" w:rsidRPr="00D63EBE">
        <w:rPr>
          <w:rFonts w:ascii="Arial" w:hAnsi="Arial" w:cs="Arial"/>
          <w:sz w:val="22"/>
          <w:szCs w:val="22"/>
        </w:rPr>
        <w:t>schafft</w:t>
      </w:r>
      <w:r w:rsidR="006C3F92" w:rsidRPr="00D63EBE">
        <w:rPr>
          <w:rFonts w:ascii="Arial" w:hAnsi="Arial" w:cs="Arial"/>
          <w:sz w:val="22"/>
          <w:szCs w:val="22"/>
        </w:rPr>
        <w:t xml:space="preserve"> die </w:t>
      </w:r>
      <w:r w:rsidR="002228CF" w:rsidRPr="00D63EBE">
        <w:rPr>
          <w:rFonts w:ascii="Arial" w:hAnsi="Arial" w:cs="Arial"/>
          <w:sz w:val="22"/>
          <w:szCs w:val="22"/>
        </w:rPr>
        <w:t>FH Oberösterreich aus Steyr</w:t>
      </w:r>
      <w:r w:rsidR="00D44905" w:rsidRPr="00D63EBE">
        <w:rPr>
          <w:rFonts w:ascii="Arial" w:hAnsi="Arial" w:cs="Arial"/>
          <w:sz w:val="22"/>
          <w:szCs w:val="22"/>
        </w:rPr>
        <w:t xml:space="preserve"> </w:t>
      </w:r>
      <w:r w:rsidR="00AA1D68" w:rsidRPr="00D63EBE">
        <w:rPr>
          <w:rFonts w:ascii="Arial" w:hAnsi="Arial" w:cs="Arial"/>
          <w:sz w:val="22"/>
          <w:szCs w:val="22"/>
        </w:rPr>
        <w:t xml:space="preserve">mit der Wirtschaftsuniversität in Prag, </w:t>
      </w:r>
      <w:r w:rsidR="00467B8F" w:rsidRPr="00D63EBE">
        <w:rPr>
          <w:rFonts w:ascii="Arial" w:hAnsi="Arial" w:cs="Arial"/>
          <w:sz w:val="22"/>
          <w:szCs w:val="22"/>
        </w:rPr>
        <w:t xml:space="preserve">dem </w:t>
      </w:r>
      <w:r w:rsidR="00AA1D68" w:rsidRPr="00D63EBE">
        <w:rPr>
          <w:rFonts w:ascii="Arial" w:hAnsi="Arial" w:cs="Arial"/>
          <w:sz w:val="22"/>
          <w:szCs w:val="22"/>
        </w:rPr>
        <w:t xml:space="preserve">Südböhmischen Wissenschaftspark und dem Institut für Höhere Studien (IHS) in Wien, </w:t>
      </w:r>
      <w:r w:rsidR="00D44905" w:rsidRPr="00D63EBE">
        <w:rPr>
          <w:rFonts w:ascii="Arial" w:hAnsi="Arial" w:cs="Arial"/>
          <w:sz w:val="22"/>
          <w:szCs w:val="22"/>
        </w:rPr>
        <w:t>ein Netzwerk</w:t>
      </w:r>
      <w:r w:rsidR="00B2635A" w:rsidRPr="00D63EBE">
        <w:rPr>
          <w:rFonts w:ascii="Arial" w:hAnsi="Arial" w:cs="Arial"/>
          <w:sz w:val="22"/>
          <w:szCs w:val="22"/>
        </w:rPr>
        <w:t>,</w:t>
      </w:r>
      <w:r w:rsidR="00D44905" w:rsidRPr="00D63EBE">
        <w:rPr>
          <w:rFonts w:ascii="Arial" w:hAnsi="Arial" w:cs="Arial"/>
          <w:sz w:val="22"/>
          <w:szCs w:val="22"/>
        </w:rPr>
        <w:t xml:space="preserve"> um die </w:t>
      </w:r>
      <w:r w:rsidR="0046256B" w:rsidRPr="00D63EBE">
        <w:rPr>
          <w:rFonts w:ascii="Arial" w:hAnsi="Arial" w:cs="Arial"/>
          <w:sz w:val="22"/>
          <w:szCs w:val="22"/>
        </w:rPr>
        <w:t>Anwendungsbereiche</w:t>
      </w:r>
      <w:r w:rsidR="00AA1D68" w:rsidRPr="00D63EBE">
        <w:rPr>
          <w:rFonts w:ascii="Arial" w:hAnsi="Arial" w:cs="Arial"/>
          <w:sz w:val="22"/>
          <w:szCs w:val="22"/>
        </w:rPr>
        <w:t xml:space="preserve"> der Kü</w:t>
      </w:r>
      <w:r w:rsidR="00D44905" w:rsidRPr="00D63EBE">
        <w:rPr>
          <w:rFonts w:ascii="Arial" w:hAnsi="Arial" w:cs="Arial"/>
          <w:sz w:val="22"/>
          <w:szCs w:val="22"/>
        </w:rPr>
        <w:t>nstlichen Intelligenz</w:t>
      </w:r>
      <w:r w:rsidR="005F4F1A" w:rsidRPr="00D63EBE">
        <w:rPr>
          <w:rFonts w:ascii="Arial" w:hAnsi="Arial" w:cs="Arial"/>
          <w:sz w:val="22"/>
          <w:szCs w:val="22"/>
        </w:rPr>
        <w:t xml:space="preserve"> </w:t>
      </w:r>
      <w:r w:rsidR="008C5F3F" w:rsidRPr="00D63EBE">
        <w:rPr>
          <w:rFonts w:ascii="Arial" w:hAnsi="Arial" w:cs="Arial"/>
          <w:sz w:val="22"/>
          <w:szCs w:val="22"/>
        </w:rPr>
        <w:t>aufzuzeigen</w:t>
      </w:r>
      <w:r w:rsidR="00006DE4" w:rsidRPr="00D63EBE">
        <w:rPr>
          <w:rFonts w:ascii="Arial" w:hAnsi="Arial" w:cs="Arial"/>
          <w:sz w:val="22"/>
          <w:szCs w:val="22"/>
        </w:rPr>
        <w:t xml:space="preserve">. Da die </w:t>
      </w:r>
      <w:r w:rsidR="0098712D" w:rsidRPr="00D63EBE">
        <w:rPr>
          <w:rFonts w:ascii="Arial" w:hAnsi="Arial" w:cs="Arial"/>
          <w:sz w:val="22"/>
          <w:szCs w:val="22"/>
        </w:rPr>
        <w:t>KI</w:t>
      </w:r>
      <w:r w:rsidR="00006DE4" w:rsidRPr="00D63EBE">
        <w:rPr>
          <w:rFonts w:ascii="Arial" w:hAnsi="Arial" w:cs="Arial"/>
          <w:sz w:val="22"/>
          <w:szCs w:val="22"/>
        </w:rPr>
        <w:t xml:space="preserve"> die nächste </w:t>
      </w:r>
      <w:proofErr w:type="spellStart"/>
      <w:r w:rsidR="00006DE4" w:rsidRPr="00D63EBE">
        <w:rPr>
          <w:rFonts w:ascii="Arial" w:hAnsi="Arial" w:cs="Arial"/>
          <w:sz w:val="22"/>
          <w:szCs w:val="22"/>
        </w:rPr>
        <w:t>disruptive</w:t>
      </w:r>
      <w:proofErr w:type="spellEnd"/>
      <w:r w:rsidR="00006DE4" w:rsidRPr="00D63EBE">
        <w:rPr>
          <w:rFonts w:ascii="Arial" w:hAnsi="Arial" w:cs="Arial"/>
          <w:sz w:val="22"/>
          <w:szCs w:val="22"/>
        </w:rPr>
        <w:t xml:space="preserve"> Technologie sein wird</w:t>
      </w:r>
      <w:r w:rsidR="0098712D" w:rsidRPr="00D63EBE">
        <w:rPr>
          <w:rFonts w:ascii="Arial" w:hAnsi="Arial" w:cs="Arial"/>
          <w:sz w:val="22"/>
          <w:szCs w:val="22"/>
        </w:rPr>
        <w:t xml:space="preserve"> (</w:t>
      </w:r>
      <w:r w:rsidR="00006DE4" w:rsidRPr="00D63EBE">
        <w:rPr>
          <w:rFonts w:ascii="Arial" w:hAnsi="Arial" w:cs="Arial"/>
          <w:sz w:val="22"/>
          <w:szCs w:val="22"/>
        </w:rPr>
        <w:t xml:space="preserve">z.B. so wie </w:t>
      </w:r>
      <w:r w:rsidR="00A112D2" w:rsidRPr="00D63EBE">
        <w:rPr>
          <w:rFonts w:ascii="Arial" w:hAnsi="Arial" w:cs="Arial"/>
          <w:sz w:val="22"/>
          <w:szCs w:val="22"/>
        </w:rPr>
        <w:t xml:space="preserve">das Auto die Kutsche ersetzt oder </w:t>
      </w:r>
      <w:proofErr w:type="gramStart"/>
      <w:r w:rsidR="00006DE4" w:rsidRPr="00D63EBE">
        <w:rPr>
          <w:rFonts w:ascii="Arial" w:hAnsi="Arial" w:cs="Arial"/>
          <w:sz w:val="22"/>
          <w:szCs w:val="22"/>
        </w:rPr>
        <w:t>d</w:t>
      </w:r>
      <w:r w:rsidR="00412240" w:rsidRPr="00D63EBE">
        <w:rPr>
          <w:rFonts w:ascii="Arial" w:hAnsi="Arial" w:cs="Arial"/>
          <w:sz w:val="22"/>
          <w:szCs w:val="22"/>
        </w:rPr>
        <w:t>as</w:t>
      </w:r>
      <w:proofErr w:type="gramEnd"/>
      <w:r w:rsidR="00412240" w:rsidRPr="00D63EBE">
        <w:rPr>
          <w:rFonts w:ascii="Arial" w:hAnsi="Arial" w:cs="Arial"/>
          <w:sz w:val="22"/>
          <w:szCs w:val="22"/>
        </w:rPr>
        <w:t xml:space="preserve"> Smartphone die Kameras </w:t>
      </w:r>
      <w:r w:rsidR="00A112D2" w:rsidRPr="00D63EBE">
        <w:rPr>
          <w:rFonts w:ascii="Arial" w:hAnsi="Arial" w:cs="Arial"/>
          <w:sz w:val="22"/>
          <w:szCs w:val="22"/>
        </w:rPr>
        <w:t xml:space="preserve">und MP3-Player </w:t>
      </w:r>
      <w:r w:rsidR="00006DE4" w:rsidRPr="00D63EBE">
        <w:rPr>
          <w:rFonts w:ascii="Arial" w:hAnsi="Arial" w:cs="Arial"/>
          <w:sz w:val="22"/>
          <w:szCs w:val="22"/>
        </w:rPr>
        <w:t>verdrängt</w:t>
      </w:r>
      <w:r w:rsidR="00C94489">
        <w:rPr>
          <w:rFonts w:ascii="Arial" w:hAnsi="Arial" w:cs="Arial"/>
          <w:sz w:val="22"/>
          <w:szCs w:val="22"/>
        </w:rPr>
        <w:t xml:space="preserve"> hat</w:t>
      </w:r>
      <w:r w:rsidR="0098712D" w:rsidRPr="00D63EBE">
        <w:rPr>
          <w:rFonts w:ascii="Arial" w:hAnsi="Arial" w:cs="Arial"/>
          <w:sz w:val="22"/>
          <w:szCs w:val="22"/>
        </w:rPr>
        <w:t>), trägt</w:t>
      </w:r>
      <w:r w:rsidR="00006DE4" w:rsidRPr="00D63EBE">
        <w:rPr>
          <w:rFonts w:ascii="Arial" w:hAnsi="Arial" w:cs="Arial"/>
          <w:sz w:val="22"/>
          <w:szCs w:val="22"/>
        </w:rPr>
        <w:t xml:space="preserve"> das Projekt </w:t>
      </w:r>
      <w:r w:rsidR="008C5F3F" w:rsidRPr="00D63EBE">
        <w:rPr>
          <w:rFonts w:ascii="Arial" w:hAnsi="Arial" w:cs="Arial"/>
          <w:sz w:val="22"/>
          <w:szCs w:val="22"/>
        </w:rPr>
        <w:t>zur</w:t>
      </w:r>
      <w:r w:rsidR="004F77D9" w:rsidRPr="00D63EBE">
        <w:rPr>
          <w:rFonts w:ascii="Arial" w:hAnsi="Arial" w:cs="Arial"/>
          <w:sz w:val="22"/>
          <w:szCs w:val="22"/>
        </w:rPr>
        <w:t xml:space="preserve"> allgemeinen Aufklärung über die</w:t>
      </w:r>
      <w:r w:rsidR="008C5F3F" w:rsidRPr="00D63EBE">
        <w:rPr>
          <w:rFonts w:ascii="Arial" w:hAnsi="Arial" w:cs="Arial"/>
          <w:sz w:val="22"/>
          <w:szCs w:val="22"/>
        </w:rPr>
        <w:t xml:space="preserve"> KI-Technologie und deren Einsatzmöglichkeiten </w:t>
      </w:r>
      <w:r w:rsidR="0098712D" w:rsidRPr="00D63EBE">
        <w:rPr>
          <w:rFonts w:ascii="Arial" w:hAnsi="Arial" w:cs="Arial"/>
          <w:sz w:val="22"/>
          <w:szCs w:val="22"/>
        </w:rPr>
        <w:t>bei</w:t>
      </w:r>
      <w:r w:rsidR="008C5F3F" w:rsidRPr="00D63EBE">
        <w:rPr>
          <w:rFonts w:ascii="Arial" w:hAnsi="Arial" w:cs="Arial"/>
          <w:sz w:val="22"/>
          <w:szCs w:val="22"/>
        </w:rPr>
        <w:t xml:space="preserve">. </w:t>
      </w:r>
      <w:r w:rsidR="00AA770A" w:rsidRPr="00D63EBE">
        <w:rPr>
          <w:rFonts w:ascii="Arial" w:hAnsi="Arial" w:cs="Arial"/>
          <w:sz w:val="22"/>
          <w:szCs w:val="22"/>
        </w:rPr>
        <w:t xml:space="preserve">Dies passiert unter Berücksichtigung der Grundprinzipien und Verantwortlichkeiten, welche mit dem Einsatz von Künstlicher Intelligenz verbunden sind. </w:t>
      </w:r>
    </w:p>
    <w:p w14:paraId="6FBE4CFD" w14:textId="460392D6" w:rsidR="00E41AD4" w:rsidRDefault="00412240" w:rsidP="00D53B0F">
      <w:pPr>
        <w:pStyle w:val="StandardWeb"/>
        <w:spacing w:before="0" w:beforeAutospacing="0" w:after="0" w:afterAutospacing="0" w:line="22" w:lineRule="atLeast"/>
        <w:jc w:val="both"/>
        <w:rPr>
          <w:rFonts w:ascii="Arial" w:hAnsi="Arial" w:cs="Arial"/>
          <w:sz w:val="22"/>
          <w:szCs w:val="22"/>
        </w:rPr>
      </w:pPr>
      <w:r w:rsidRPr="00D63EBE">
        <w:rPr>
          <w:rFonts w:ascii="Arial" w:hAnsi="Arial" w:cs="Arial"/>
          <w:sz w:val="22"/>
          <w:szCs w:val="22"/>
        </w:rPr>
        <w:t>Ziel der Projektaktivitäten ist</w:t>
      </w:r>
      <w:r w:rsidR="00D63EBE">
        <w:rPr>
          <w:rFonts w:ascii="Arial" w:hAnsi="Arial" w:cs="Arial"/>
          <w:sz w:val="22"/>
          <w:szCs w:val="22"/>
        </w:rPr>
        <w:t>,</w:t>
      </w:r>
      <w:r w:rsidRPr="00D63EBE">
        <w:rPr>
          <w:rFonts w:ascii="Arial" w:hAnsi="Arial" w:cs="Arial"/>
          <w:sz w:val="22"/>
          <w:szCs w:val="22"/>
        </w:rPr>
        <w:t xml:space="preserve"> </w:t>
      </w:r>
      <w:r w:rsidR="00F62C47" w:rsidRPr="00D63EBE">
        <w:rPr>
          <w:rFonts w:ascii="Arial" w:hAnsi="Arial" w:cs="Arial"/>
          <w:sz w:val="22"/>
          <w:szCs w:val="22"/>
        </w:rPr>
        <w:t>den sinnvollen Einsatz der KI-Technologie aufzuzeigen</w:t>
      </w:r>
      <w:r w:rsidR="00AA1D68" w:rsidRPr="00D63EBE">
        <w:rPr>
          <w:rFonts w:ascii="Arial" w:hAnsi="Arial" w:cs="Arial"/>
          <w:sz w:val="22"/>
          <w:szCs w:val="22"/>
        </w:rPr>
        <w:t xml:space="preserve">. </w:t>
      </w:r>
      <w:r w:rsidR="00D63EBE">
        <w:rPr>
          <w:rFonts w:ascii="Arial" w:hAnsi="Arial" w:cs="Arial"/>
          <w:sz w:val="22"/>
          <w:szCs w:val="22"/>
        </w:rPr>
        <w:t>Beispielsweise kann d</w:t>
      </w:r>
      <w:r w:rsidR="00F62C47" w:rsidRPr="00D63EBE">
        <w:rPr>
          <w:rFonts w:ascii="Arial" w:hAnsi="Arial" w:cs="Arial"/>
          <w:sz w:val="22"/>
          <w:szCs w:val="22"/>
        </w:rPr>
        <w:t>ie Zusammenarbeit von Mensch und KI in der Industrie zu einer Reduktion von Arbeitsunfällen beitragen. Weiters</w:t>
      </w:r>
      <w:r w:rsidR="002E1BD8" w:rsidRPr="00D63EBE">
        <w:rPr>
          <w:rFonts w:ascii="Arial" w:hAnsi="Arial" w:cs="Arial"/>
          <w:sz w:val="22"/>
          <w:szCs w:val="22"/>
        </w:rPr>
        <w:t xml:space="preserve"> werden </w:t>
      </w:r>
      <w:r w:rsidRPr="00D63EBE">
        <w:rPr>
          <w:rFonts w:ascii="Arial" w:hAnsi="Arial" w:cs="Arial"/>
          <w:sz w:val="22"/>
          <w:szCs w:val="22"/>
        </w:rPr>
        <w:t>im</w:t>
      </w:r>
      <w:r w:rsidR="002E1BD8" w:rsidRPr="00D63EBE">
        <w:rPr>
          <w:rFonts w:ascii="Arial" w:hAnsi="Arial" w:cs="Arial"/>
          <w:sz w:val="22"/>
          <w:szCs w:val="22"/>
        </w:rPr>
        <w:t xml:space="preserve"> Zuge des Projekts eine grenzüberschreitende Strategie zur Unterstützung der Einführung der KI in die Unternehm</w:t>
      </w:r>
      <w:r w:rsidR="00E705E3">
        <w:rPr>
          <w:rFonts w:ascii="Arial" w:hAnsi="Arial" w:cs="Arial"/>
          <w:sz w:val="22"/>
          <w:szCs w:val="22"/>
        </w:rPr>
        <w:t>ensp</w:t>
      </w:r>
      <w:r w:rsidR="0010295B" w:rsidRPr="00D63EBE">
        <w:rPr>
          <w:rFonts w:ascii="Arial" w:hAnsi="Arial" w:cs="Arial"/>
          <w:sz w:val="22"/>
          <w:szCs w:val="22"/>
        </w:rPr>
        <w:t>raxis, zwei</w:t>
      </w:r>
      <w:r w:rsidR="00685871" w:rsidRPr="00D63EBE">
        <w:rPr>
          <w:rFonts w:ascii="Arial" w:hAnsi="Arial" w:cs="Arial"/>
          <w:sz w:val="22"/>
          <w:szCs w:val="22"/>
        </w:rPr>
        <w:t xml:space="preserve"> Prototypen eines physischen Labors und drei Bildungsmodule für unterschiedliche Zielgruppen</w:t>
      </w:r>
      <w:bookmarkStart w:id="0" w:name="_GoBack"/>
      <w:bookmarkEnd w:id="0"/>
      <w:r w:rsidR="00685871" w:rsidRPr="00D63EBE">
        <w:rPr>
          <w:rFonts w:ascii="Arial" w:hAnsi="Arial" w:cs="Arial"/>
          <w:sz w:val="22"/>
          <w:szCs w:val="22"/>
        </w:rPr>
        <w:t xml:space="preserve"> ausgearbeitet. </w:t>
      </w:r>
      <w:r w:rsidRPr="00D63EBE">
        <w:rPr>
          <w:rFonts w:ascii="Arial" w:hAnsi="Arial" w:cs="Arial"/>
          <w:sz w:val="22"/>
          <w:szCs w:val="22"/>
        </w:rPr>
        <w:t>B</w:t>
      </w:r>
      <w:r w:rsidR="00685871" w:rsidRPr="00D63EBE">
        <w:rPr>
          <w:rFonts w:ascii="Arial" w:hAnsi="Arial" w:cs="Arial"/>
          <w:sz w:val="22"/>
          <w:szCs w:val="22"/>
        </w:rPr>
        <w:t>asierend auf der Zusammenarbeit und den erzielten Ergebnissen des Projekts wird der weitere Bedarf für die Entwicklung eines Systems zur Unterstützung des Einsatzes von KI-Techn</w:t>
      </w:r>
      <w:r w:rsidR="00467B8F" w:rsidRPr="00D63EBE">
        <w:rPr>
          <w:rFonts w:ascii="Arial" w:hAnsi="Arial" w:cs="Arial"/>
          <w:sz w:val="22"/>
          <w:szCs w:val="22"/>
        </w:rPr>
        <w:t>ologie in der Praxis ermittelt.</w:t>
      </w:r>
      <w:r w:rsidR="00D53B0F" w:rsidRPr="00D63EBE">
        <w:rPr>
          <w:rFonts w:ascii="Arial" w:hAnsi="Arial" w:cs="Arial"/>
          <w:sz w:val="22"/>
          <w:szCs w:val="22"/>
        </w:rPr>
        <w:t xml:space="preserve"> </w:t>
      </w:r>
      <w:r w:rsidR="00B723D5" w:rsidRPr="00D63EBE">
        <w:rPr>
          <w:rFonts w:ascii="Arial" w:hAnsi="Arial" w:cs="Arial"/>
          <w:sz w:val="22"/>
          <w:szCs w:val="22"/>
        </w:rPr>
        <w:t xml:space="preserve">Die Ergebnisse des Projekts </w:t>
      </w:r>
      <w:r w:rsidR="009728D8" w:rsidRPr="00D63EBE">
        <w:rPr>
          <w:rFonts w:ascii="Arial" w:hAnsi="Arial" w:cs="Arial"/>
          <w:sz w:val="22"/>
          <w:szCs w:val="22"/>
        </w:rPr>
        <w:t>werde</w:t>
      </w:r>
      <w:r w:rsidR="00616351">
        <w:rPr>
          <w:rFonts w:ascii="Arial" w:hAnsi="Arial" w:cs="Arial"/>
          <w:sz w:val="22"/>
          <w:szCs w:val="22"/>
        </w:rPr>
        <w:t>n</w:t>
      </w:r>
      <w:r w:rsidR="009728D8" w:rsidRPr="00D63EBE">
        <w:rPr>
          <w:rFonts w:ascii="Arial" w:hAnsi="Arial" w:cs="Arial"/>
          <w:sz w:val="22"/>
          <w:szCs w:val="22"/>
        </w:rPr>
        <w:t xml:space="preserve"> </w:t>
      </w:r>
      <w:r w:rsidR="00425A0A" w:rsidRPr="00D63EBE">
        <w:rPr>
          <w:rFonts w:ascii="Arial" w:hAnsi="Arial" w:cs="Arial"/>
          <w:sz w:val="22"/>
          <w:szCs w:val="22"/>
        </w:rPr>
        <w:t>mit</w:t>
      </w:r>
      <w:r w:rsidR="009728D8" w:rsidRPr="00D63EBE">
        <w:rPr>
          <w:rFonts w:ascii="Arial" w:hAnsi="Arial" w:cs="Arial"/>
          <w:sz w:val="22"/>
          <w:szCs w:val="22"/>
        </w:rPr>
        <w:t xml:space="preserve"> Ende 2022 </w:t>
      </w:r>
      <w:r w:rsidR="00425A0A" w:rsidRPr="00D63EBE">
        <w:rPr>
          <w:rFonts w:ascii="Arial" w:hAnsi="Arial" w:cs="Arial"/>
          <w:sz w:val="22"/>
          <w:szCs w:val="22"/>
        </w:rPr>
        <w:t>erwartet</w:t>
      </w:r>
      <w:r w:rsidR="009728D8" w:rsidRPr="00D63EBE">
        <w:rPr>
          <w:rFonts w:ascii="Arial" w:hAnsi="Arial" w:cs="Arial"/>
          <w:sz w:val="22"/>
          <w:szCs w:val="22"/>
        </w:rPr>
        <w:t xml:space="preserve"> und </w:t>
      </w:r>
      <w:r w:rsidR="00B723D5" w:rsidRPr="00D63EBE">
        <w:rPr>
          <w:rFonts w:ascii="Arial" w:hAnsi="Arial" w:cs="Arial"/>
          <w:sz w:val="22"/>
          <w:szCs w:val="22"/>
        </w:rPr>
        <w:t xml:space="preserve">stehen </w:t>
      </w:r>
      <w:r w:rsidR="00C775D0" w:rsidRPr="00D63EBE">
        <w:rPr>
          <w:rFonts w:ascii="Arial" w:hAnsi="Arial" w:cs="Arial"/>
          <w:sz w:val="22"/>
          <w:szCs w:val="22"/>
        </w:rPr>
        <w:t xml:space="preserve">Interessierten </w:t>
      </w:r>
      <w:r w:rsidR="00425A0A" w:rsidRPr="00D63EBE">
        <w:rPr>
          <w:rFonts w:ascii="Arial" w:hAnsi="Arial" w:cs="Arial"/>
          <w:sz w:val="22"/>
          <w:szCs w:val="22"/>
        </w:rPr>
        <w:t xml:space="preserve">kostenlos </w:t>
      </w:r>
      <w:r w:rsidR="00B723D5" w:rsidRPr="00D63EBE">
        <w:rPr>
          <w:rFonts w:ascii="Arial" w:hAnsi="Arial" w:cs="Arial"/>
          <w:sz w:val="22"/>
          <w:szCs w:val="22"/>
        </w:rPr>
        <w:t>zur Verfügung.</w:t>
      </w:r>
    </w:p>
    <w:p w14:paraId="75873303" w14:textId="04CE0C66" w:rsidR="00382608" w:rsidRDefault="00382608" w:rsidP="00D53B0F">
      <w:pPr>
        <w:pStyle w:val="StandardWeb"/>
        <w:spacing w:before="0" w:beforeAutospacing="0" w:after="0" w:afterAutospacing="0" w:line="22" w:lineRule="atLeast"/>
        <w:jc w:val="both"/>
        <w:rPr>
          <w:rFonts w:cs="Arial"/>
          <w:u w:val="single"/>
        </w:rPr>
      </w:pPr>
      <w:r>
        <w:rPr>
          <w:rFonts w:cs="Arial"/>
          <w:u w:val="single"/>
        </w:rPr>
        <w:br w:type="page"/>
      </w:r>
    </w:p>
    <w:p w14:paraId="0C450E37" w14:textId="45AC13FA" w:rsidR="000A190C" w:rsidRPr="00F17702" w:rsidRDefault="002D57AB" w:rsidP="0022737D">
      <w:pPr>
        <w:autoSpaceDE w:val="0"/>
        <w:autoSpaceDN w:val="0"/>
        <w:adjustRightInd w:val="0"/>
        <w:jc w:val="both"/>
        <w:rPr>
          <w:rFonts w:cs="Arial"/>
          <w:u w:val="single"/>
        </w:rPr>
      </w:pPr>
      <w:r w:rsidRPr="00F17702">
        <w:rPr>
          <w:rFonts w:cs="Arial"/>
          <w:u w:val="single"/>
        </w:rPr>
        <w:lastRenderedPageBreak/>
        <w:t>Weitere</w:t>
      </w:r>
      <w:r w:rsidR="00DD0134" w:rsidRPr="00F17702">
        <w:rPr>
          <w:rFonts w:cs="Arial"/>
          <w:u w:val="single"/>
        </w:rPr>
        <w:t xml:space="preserve"> genehmigte </w:t>
      </w:r>
      <w:r w:rsidR="00034DA0">
        <w:rPr>
          <w:rFonts w:cs="Arial"/>
          <w:u w:val="single"/>
        </w:rPr>
        <w:t>Projekte</w:t>
      </w:r>
      <w:r w:rsidR="00DD0134" w:rsidRPr="00F17702">
        <w:rPr>
          <w:rFonts w:cs="Arial"/>
          <w:u w:val="single"/>
        </w:rPr>
        <w:t xml:space="preserve">: </w:t>
      </w:r>
    </w:p>
    <w:p w14:paraId="02A731BE" w14:textId="76A5DEC2" w:rsidR="002228CF" w:rsidRDefault="002228CF" w:rsidP="002228CF">
      <w:pPr>
        <w:pStyle w:val="Listenabsatz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Arial"/>
        </w:rPr>
      </w:pPr>
      <w:r w:rsidRPr="002228CF">
        <w:rPr>
          <w:rFonts w:cs="Arial"/>
        </w:rPr>
        <w:t xml:space="preserve">Verbesserung der grenzüberschreitenden Besucherinfrastruktur und Bewertung des Besuchereinflusses in den Nationalparks </w:t>
      </w:r>
      <w:proofErr w:type="spellStart"/>
      <w:r w:rsidRPr="002228CF">
        <w:rPr>
          <w:rFonts w:cs="Arial"/>
        </w:rPr>
        <w:t>Thayatal-Podyjí</w:t>
      </w:r>
      <w:proofErr w:type="spellEnd"/>
    </w:p>
    <w:p w14:paraId="4196F647" w14:textId="4721CC42" w:rsidR="002228CF" w:rsidRPr="00B00AB8" w:rsidRDefault="002228CF" w:rsidP="002228CF">
      <w:pPr>
        <w:pStyle w:val="Listenabsatz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Arial"/>
        </w:rPr>
      </w:pPr>
      <w:r w:rsidRPr="002228CF">
        <w:rPr>
          <w:rFonts w:cs="Arial"/>
        </w:rPr>
        <w:t xml:space="preserve">Josef Hoffmann neu vermittelt. Das </w:t>
      </w:r>
      <w:proofErr w:type="gramStart"/>
      <w:r w:rsidRPr="002228CF">
        <w:rPr>
          <w:rFonts w:cs="Arial"/>
        </w:rPr>
        <w:t>Josef Hoffmann Museum</w:t>
      </w:r>
      <w:proofErr w:type="gramEnd"/>
      <w:r w:rsidRPr="002228CF">
        <w:rPr>
          <w:rFonts w:cs="Arial"/>
        </w:rPr>
        <w:t xml:space="preserve"> als Schnittstelle internationaler Zusammenarbeit und das Werk Josef Hoffmanns als Experimentierfeld für innovative Museumsarbeit, insbesondere unter Einsatz digitaler Technologien</w:t>
      </w:r>
    </w:p>
    <w:p w14:paraId="1E07046E" w14:textId="77777777" w:rsidR="002D549D" w:rsidRDefault="002D549D" w:rsidP="0022737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CF91AF" w14:textId="23736C1B" w:rsidR="006E4F45" w:rsidRDefault="00702DC2" w:rsidP="0022737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17702">
        <w:rPr>
          <w:rFonts w:ascii="Arial" w:hAnsi="Arial" w:cs="Arial"/>
          <w:sz w:val="22"/>
          <w:szCs w:val="22"/>
        </w:rPr>
        <w:t xml:space="preserve">Alle </w:t>
      </w:r>
      <w:r w:rsidRPr="0057661F">
        <w:rPr>
          <w:rFonts w:ascii="Arial" w:hAnsi="Arial" w:cs="Arial"/>
          <w:sz w:val="22"/>
          <w:szCs w:val="22"/>
        </w:rPr>
        <w:t xml:space="preserve">Informationen zum Programm INTERREG Österreich-Tschechische Republik, </w:t>
      </w:r>
      <w:r w:rsidR="005718A3" w:rsidRPr="0057661F">
        <w:rPr>
          <w:rFonts w:ascii="Arial" w:hAnsi="Arial" w:cs="Arial"/>
          <w:sz w:val="22"/>
          <w:szCs w:val="22"/>
        </w:rPr>
        <w:t xml:space="preserve">allen </w:t>
      </w:r>
      <w:r w:rsidR="0057661F" w:rsidRPr="0057661F">
        <w:rPr>
          <w:rFonts w:ascii="Arial" w:hAnsi="Arial" w:cs="Arial"/>
          <w:sz w:val="22"/>
          <w:szCs w:val="22"/>
        </w:rPr>
        <w:t xml:space="preserve">bisher </w:t>
      </w:r>
      <w:r w:rsidR="005718A3" w:rsidRPr="0057661F">
        <w:rPr>
          <w:rFonts w:ascii="Arial" w:hAnsi="Arial" w:cs="Arial"/>
          <w:sz w:val="22"/>
          <w:szCs w:val="22"/>
        </w:rPr>
        <w:t xml:space="preserve">genehmigten Projekten, </w:t>
      </w:r>
      <w:r w:rsidRPr="0057661F">
        <w:rPr>
          <w:rFonts w:ascii="Arial" w:hAnsi="Arial" w:cs="Arial"/>
          <w:sz w:val="22"/>
          <w:szCs w:val="22"/>
        </w:rPr>
        <w:t>den</w:t>
      </w:r>
      <w:r w:rsidRPr="00F17702">
        <w:rPr>
          <w:rFonts w:ascii="Arial" w:hAnsi="Arial" w:cs="Arial"/>
          <w:sz w:val="22"/>
          <w:szCs w:val="22"/>
        </w:rPr>
        <w:t xml:space="preserve"> Möglichkeiten zur Projektantragstellung sowie den richtigen Ansprechpartner finden Sie auf der Programmwebsite </w:t>
      </w:r>
      <w:hyperlink r:id="rId8" w:history="1">
        <w:r w:rsidRPr="00F17702">
          <w:rPr>
            <w:rStyle w:val="Hyperlink"/>
            <w:rFonts w:ascii="Arial" w:hAnsi="Arial" w:cs="Arial"/>
            <w:sz w:val="22"/>
            <w:szCs w:val="22"/>
          </w:rPr>
          <w:t>www.at-cz.eu</w:t>
        </w:r>
      </w:hyperlink>
      <w:r w:rsidR="00B97FFC">
        <w:rPr>
          <w:rFonts w:ascii="Arial" w:hAnsi="Arial" w:cs="Arial"/>
          <w:sz w:val="22"/>
          <w:szCs w:val="22"/>
        </w:rPr>
        <w:t>.</w:t>
      </w:r>
    </w:p>
    <w:p w14:paraId="39A615F3" w14:textId="56BF89E0" w:rsidR="00094A55" w:rsidRDefault="00094A55" w:rsidP="00094A55">
      <w:pPr>
        <w:autoSpaceDE w:val="0"/>
        <w:autoSpaceDN w:val="0"/>
        <w:adjustRightInd w:val="0"/>
        <w:jc w:val="both"/>
        <w:rPr>
          <w:rFonts w:cs="Arial"/>
        </w:rPr>
      </w:pPr>
    </w:p>
    <w:p w14:paraId="0D193A7C" w14:textId="77777777" w:rsidR="00675185" w:rsidRDefault="00675185" w:rsidP="00094A55">
      <w:pPr>
        <w:autoSpaceDE w:val="0"/>
        <w:autoSpaceDN w:val="0"/>
        <w:adjustRightInd w:val="0"/>
        <w:jc w:val="both"/>
        <w:rPr>
          <w:rFonts w:cs="Arial"/>
        </w:rPr>
      </w:pPr>
    </w:p>
    <w:p w14:paraId="172938C4" w14:textId="5EBCE815" w:rsidR="002D549D" w:rsidRDefault="002D549D" w:rsidP="00094A55">
      <w:pPr>
        <w:autoSpaceDE w:val="0"/>
        <w:autoSpaceDN w:val="0"/>
        <w:adjustRightInd w:val="0"/>
        <w:jc w:val="both"/>
        <w:rPr>
          <w:rFonts w:cs="Arial"/>
        </w:rPr>
      </w:pPr>
    </w:p>
    <w:p w14:paraId="10206059" w14:textId="77777777" w:rsidR="00382608" w:rsidRDefault="00382608" w:rsidP="00094A55">
      <w:pPr>
        <w:autoSpaceDE w:val="0"/>
        <w:autoSpaceDN w:val="0"/>
        <w:adjustRightInd w:val="0"/>
        <w:jc w:val="both"/>
        <w:rPr>
          <w:rFonts w:cs="Arial"/>
        </w:rPr>
      </w:pPr>
    </w:p>
    <w:p w14:paraId="4EAB3BDD" w14:textId="77777777" w:rsidR="00332AC4" w:rsidRPr="00332AC4" w:rsidRDefault="00332AC4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eastAsiaTheme="minorHAnsi" w:hAnsi="Arial" w:cstheme="minorBidi"/>
          <w:b/>
          <w:i/>
          <w:sz w:val="10"/>
          <w:szCs w:val="10"/>
          <w:lang w:eastAsia="en-US"/>
        </w:rPr>
      </w:pPr>
    </w:p>
    <w:p w14:paraId="01DFE768" w14:textId="532D744C" w:rsidR="000A190C" w:rsidRPr="00693BFA" w:rsidRDefault="000A190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120" w:afterAutospacing="0"/>
        <w:jc w:val="both"/>
        <w:rPr>
          <w:rFonts w:ascii="Arial" w:eastAsiaTheme="minorHAnsi" w:hAnsi="Arial" w:cstheme="minorBidi"/>
          <w:b/>
          <w:i/>
          <w:sz w:val="22"/>
          <w:szCs w:val="22"/>
          <w:lang w:eastAsia="en-US"/>
        </w:rPr>
      </w:pPr>
      <w:r w:rsidRPr="00693BFA">
        <w:rPr>
          <w:rFonts w:ascii="Arial" w:eastAsiaTheme="minorHAnsi" w:hAnsi="Arial" w:cstheme="minorBidi"/>
          <w:b/>
          <w:i/>
          <w:sz w:val="22"/>
          <w:szCs w:val="22"/>
          <w:lang w:eastAsia="en-US"/>
        </w:rPr>
        <w:t xml:space="preserve">Infobox: Förderprogramm </w:t>
      </w:r>
      <w:r w:rsidR="00FF52E8" w:rsidRPr="00693BFA">
        <w:rPr>
          <w:rFonts w:ascii="Arial" w:eastAsiaTheme="minorHAnsi" w:hAnsi="Arial" w:cstheme="minorBidi"/>
          <w:b/>
          <w:i/>
          <w:sz w:val="22"/>
          <w:szCs w:val="22"/>
          <w:lang w:eastAsia="en-US"/>
        </w:rPr>
        <w:t>INTERREG</w:t>
      </w:r>
      <w:r w:rsidR="00FF52E8">
        <w:rPr>
          <w:rFonts w:ascii="Arial" w:eastAsiaTheme="minorHAnsi" w:hAnsi="Arial" w:cstheme="minorBidi"/>
          <w:b/>
          <w:i/>
          <w:sz w:val="22"/>
          <w:szCs w:val="22"/>
          <w:lang w:eastAsia="en-US"/>
        </w:rPr>
        <w:t xml:space="preserve"> </w:t>
      </w:r>
      <w:r w:rsidRPr="00693BFA">
        <w:rPr>
          <w:rFonts w:ascii="Arial" w:eastAsiaTheme="minorHAnsi" w:hAnsi="Arial" w:cstheme="minorBidi"/>
          <w:b/>
          <w:i/>
          <w:sz w:val="22"/>
          <w:szCs w:val="22"/>
          <w:lang w:eastAsia="en-US"/>
        </w:rPr>
        <w:t>Österreich-Tschechische Republik</w:t>
      </w:r>
    </w:p>
    <w:p w14:paraId="6189A18A" w14:textId="33EAB923" w:rsidR="000A190C" w:rsidRPr="00693BFA" w:rsidRDefault="002F773A" w:rsidP="00332AC4">
      <w:pPr>
        <w:pStyle w:val="Standard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693BFA">
        <w:rPr>
          <w:rFonts w:ascii="Arial" w:hAnsi="Arial" w:cs="Arial"/>
          <w:b/>
          <w:i/>
          <w:sz w:val="22"/>
          <w:szCs w:val="22"/>
        </w:rPr>
        <w:t>Antragsteller</w:t>
      </w:r>
      <w:r w:rsidR="00ED2490">
        <w:rPr>
          <w:rFonts w:ascii="Arial" w:hAnsi="Arial" w:cs="Arial"/>
          <w:i/>
          <w:sz w:val="22"/>
          <w:szCs w:val="22"/>
        </w:rPr>
        <w:t xml:space="preserve"> können sein:</w:t>
      </w:r>
      <w:r w:rsidRPr="00693BFA">
        <w:rPr>
          <w:rFonts w:ascii="Arial" w:hAnsi="Arial" w:cs="Arial"/>
          <w:i/>
          <w:sz w:val="22"/>
          <w:szCs w:val="22"/>
        </w:rPr>
        <w:t xml:space="preserve"> Gemeinden, Verbände, Vereine, Hochschulen, Forschungsunternehmen bzw. regionale und lokale Organisationen </w:t>
      </w:r>
    </w:p>
    <w:p w14:paraId="4580DAA4" w14:textId="4DFF5F6C" w:rsidR="000A190C" w:rsidRPr="00693BFA" w:rsidRDefault="002F773A" w:rsidP="00332AC4">
      <w:pPr>
        <w:pStyle w:val="Standard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693BFA">
        <w:rPr>
          <w:rFonts w:ascii="Arial" w:hAnsi="Arial" w:cs="Arial"/>
          <w:b/>
          <w:i/>
          <w:sz w:val="22"/>
          <w:szCs w:val="22"/>
        </w:rPr>
        <w:t xml:space="preserve">Fördersatz </w:t>
      </w:r>
      <w:r w:rsidRPr="00693BFA">
        <w:rPr>
          <w:rFonts w:ascii="Arial" w:hAnsi="Arial" w:cs="Arial"/>
          <w:i/>
          <w:sz w:val="22"/>
          <w:szCs w:val="22"/>
        </w:rPr>
        <w:t xml:space="preserve">beträgt 85 % der förderfähigen Kosten für die Umsetzung gemeinsamer Maßnahmen und Aktivitäten sowie für den Aufbau einer nachhaltigen Kooperation </w:t>
      </w:r>
    </w:p>
    <w:p w14:paraId="3E4ADD88" w14:textId="5C898B8A" w:rsidR="002F773A" w:rsidRPr="00693BFA" w:rsidRDefault="00667B96" w:rsidP="00332AC4">
      <w:pPr>
        <w:pStyle w:val="Standard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i</w:t>
      </w:r>
      <w:r w:rsidR="002F773A" w:rsidRPr="00693BFA">
        <w:rPr>
          <w:rFonts w:ascii="Arial" w:hAnsi="Arial" w:cs="Arial"/>
          <w:b/>
          <w:i/>
          <w:sz w:val="22"/>
          <w:szCs w:val="22"/>
        </w:rPr>
        <w:t>nhaltlich</w:t>
      </w:r>
      <w:r w:rsidR="00693BFA">
        <w:rPr>
          <w:rFonts w:ascii="Arial" w:hAnsi="Arial" w:cs="Arial"/>
          <w:b/>
          <w:i/>
          <w:sz w:val="22"/>
          <w:szCs w:val="22"/>
        </w:rPr>
        <w:t xml:space="preserve"> </w:t>
      </w:r>
      <w:r w:rsidR="00693BFA" w:rsidRPr="00693BFA">
        <w:rPr>
          <w:rFonts w:ascii="Arial" w:hAnsi="Arial" w:cs="Arial"/>
          <w:i/>
          <w:sz w:val="22"/>
          <w:szCs w:val="22"/>
        </w:rPr>
        <w:t>können die Projekte in den</w:t>
      </w:r>
      <w:r w:rsidR="002F773A" w:rsidRPr="00693BFA">
        <w:rPr>
          <w:rFonts w:ascii="Arial" w:hAnsi="Arial" w:cs="Arial"/>
          <w:i/>
          <w:sz w:val="22"/>
          <w:szCs w:val="22"/>
        </w:rPr>
        <w:t xml:space="preserve"> vielfältigsten Themenbereichen wie Kultur, Tourismus, Freizeit, Umweltbildung, Kata</w:t>
      </w:r>
      <w:r w:rsidR="00B97FFC">
        <w:rPr>
          <w:rFonts w:ascii="Arial" w:hAnsi="Arial" w:cs="Arial"/>
          <w:i/>
          <w:sz w:val="22"/>
          <w:szCs w:val="22"/>
        </w:rPr>
        <w:t>strophenschutz und</w:t>
      </w:r>
      <w:r w:rsidR="002F773A" w:rsidRPr="00693BFA">
        <w:rPr>
          <w:rFonts w:ascii="Arial" w:hAnsi="Arial" w:cs="Arial"/>
          <w:i/>
          <w:sz w:val="22"/>
          <w:szCs w:val="22"/>
        </w:rPr>
        <w:t xml:space="preserve"> Forschung angesiedelt sein</w:t>
      </w:r>
    </w:p>
    <w:p w14:paraId="18C4A996" w14:textId="5ADEF600" w:rsidR="00943BC7" w:rsidRPr="004B310E" w:rsidRDefault="000A190C" w:rsidP="00332AC4">
      <w:pPr>
        <w:pStyle w:val="Standard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 w:rsidRPr="00693BFA">
        <w:rPr>
          <w:rFonts w:ascii="Arial" w:hAnsi="Arial" w:cs="Arial"/>
          <w:b/>
          <w:i/>
          <w:sz w:val="22"/>
          <w:szCs w:val="22"/>
        </w:rPr>
        <w:t xml:space="preserve">Kontakt Programmberatung: </w:t>
      </w:r>
      <w:hyperlink r:id="rId9" w:history="1">
        <w:r w:rsidRPr="00693BFA">
          <w:rPr>
            <w:rStyle w:val="Hyperlink"/>
            <w:rFonts w:ascii="Arial" w:eastAsiaTheme="majorEastAsia" w:hAnsi="Arial" w:cs="Arial"/>
            <w:i/>
            <w:sz w:val="22"/>
            <w:szCs w:val="22"/>
          </w:rPr>
          <w:t>www.at-cz.eu</w:t>
        </w:r>
      </w:hyperlink>
      <w:r w:rsidR="008E5F6B">
        <w:rPr>
          <w:rFonts w:ascii="Arial" w:hAnsi="Arial" w:cs="Arial"/>
          <w:i/>
          <w:sz w:val="22"/>
          <w:szCs w:val="22"/>
        </w:rPr>
        <w:t xml:space="preserve">, </w:t>
      </w:r>
      <w:hyperlink r:id="rId10" w:history="1">
        <w:r w:rsidR="008E5F6B" w:rsidRPr="00BC59A6">
          <w:rPr>
            <w:rStyle w:val="Hyperlink"/>
            <w:rFonts w:ascii="Arial" w:hAnsi="Arial" w:cs="Arial"/>
            <w:i/>
            <w:sz w:val="22"/>
            <w:szCs w:val="22"/>
          </w:rPr>
          <w:t>www.rmooe.at</w:t>
        </w:r>
      </w:hyperlink>
    </w:p>
    <w:p w14:paraId="67C40C85" w14:textId="7C511300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5846FB" wp14:editId="45B029EA">
            <wp:simplePos x="0" y="0"/>
            <wp:positionH relativeFrom="column">
              <wp:posOffset>205105</wp:posOffset>
            </wp:positionH>
            <wp:positionV relativeFrom="paragraph">
              <wp:posOffset>46355</wp:posOffset>
            </wp:positionV>
            <wp:extent cx="2609850" cy="1846580"/>
            <wp:effectExtent l="0" t="0" r="0" b="1270"/>
            <wp:wrapNone/>
            <wp:docPr id="7" name="Grafik 7" descr="C:\Users\rm.mie\AppData\Local\Microsoft\Windows\INetCache\Content.Word\Karte_Programmgebiet 2014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.mie\AppData\Local\Microsoft\Windows\INetCache\Content.Word\Karte_Programmgebiet 2014-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0031" w14:textId="01F3AD6E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5147E6AB" w14:textId="7CDB9316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2D29E823" w14:textId="35438806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1CB66D4E" w14:textId="3714E2CC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221A7EF2" w14:textId="1BCA5124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1D561DF8" w14:textId="666CF8B7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25A017D9" w14:textId="43C8F3B9" w:rsidR="005A4C3C" w:rsidRDefault="00B97FF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 w:rsidRPr="005A4C3C">
        <w:rPr>
          <w:rFonts w:ascii="Arial" w:hAnsi="Arial" w:cs="Arial"/>
          <w:b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38409F" wp14:editId="3ECD1500">
                <wp:simplePos x="0" y="0"/>
                <wp:positionH relativeFrom="column">
                  <wp:posOffset>2872105</wp:posOffset>
                </wp:positionH>
                <wp:positionV relativeFrom="paragraph">
                  <wp:posOffset>133350</wp:posOffset>
                </wp:positionV>
                <wp:extent cx="2990850" cy="1404620"/>
                <wp:effectExtent l="0" t="0" r="0" b="12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0458" w14:textId="44DF22F5" w:rsidR="005A4C3C" w:rsidRPr="00A47F97" w:rsidRDefault="005A4C3C" w:rsidP="005A4C3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47F97">
                              <w:rPr>
                                <w:rFonts w:cs="Arial"/>
                                <w:sz w:val="20"/>
                                <w:szCs w:val="20"/>
                              </w:rPr>
                              <w:t>Grafik: Programmgebiet INTERREG Österreich-Tschechische Republik</w:t>
                            </w:r>
                          </w:p>
                          <w:p w14:paraId="34AB4D18" w14:textId="74DB9741" w:rsidR="005A4C3C" w:rsidRPr="00A47F97" w:rsidRDefault="005A4C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F9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Fotocredit: </w:t>
                            </w:r>
                            <w:hyperlink r:id="rId12" w:history="1">
                              <w:r w:rsidRPr="00A47F97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www.at-cz.eu</w:t>
                              </w:r>
                            </w:hyperlink>
                            <w:r w:rsidRPr="00A47F9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47F97">
                              <w:rPr>
                                <w:sz w:val="20"/>
                                <w:szCs w:val="20"/>
                              </w:rPr>
                              <w:t>Amt der niederösterreichischen Landesregierung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3840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6.15pt;margin-top:10.5pt;width:23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" filled="f" stroked="f">
                <v:textbox style="mso-fit-shape-to-text:t">
                  <w:txbxContent>
                    <w:p w14:paraId="1A1F0458" w14:textId="44DF22F5" w:rsidR="005A4C3C" w:rsidRPr="00A47F97" w:rsidRDefault="005A4C3C" w:rsidP="005A4C3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47F97">
                        <w:rPr>
                          <w:rFonts w:cs="Arial"/>
                          <w:sz w:val="20"/>
                          <w:szCs w:val="20"/>
                        </w:rPr>
                        <w:t>Grafik: Programmgebiet INTERREG Österreich-Tschechische Republik</w:t>
                      </w:r>
                    </w:p>
                    <w:p w14:paraId="34AB4D18" w14:textId="74DB9741" w:rsidR="005A4C3C" w:rsidRPr="00A47F97" w:rsidRDefault="005A4C3C">
                      <w:pPr>
                        <w:rPr>
                          <w:sz w:val="20"/>
                          <w:szCs w:val="20"/>
                        </w:rPr>
                      </w:pPr>
                      <w:r w:rsidRPr="00A47F97">
                        <w:rPr>
                          <w:rFonts w:cs="Arial"/>
                          <w:sz w:val="20"/>
                          <w:szCs w:val="20"/>
                        </w:rPr>
                        <w:t xml:space="preserve">Fotocredit: </w:t>
                      </w:r>
                      <w:hyperlink r:id="rId13" w:history="1">
                        <w:r w:rsidRPr="00A47F97">
                          <w:rPr>
                            <w:rStyle w:val="Hyperlink"/>
                            <w:rFonts w:cs="Arial"/>
                            <w:sz w:val="20"/>
                            <w:szCs w:val="20"/>
                          </w:rPr>
                          <w:t>www.at-cz.eu</w:t>
                        </w:r>
                      </w:hyperlink>
                      <w:r w:rsidRPr="00A47F97">
                        <w:rPr>
                          <w:rFonts w:cs="Arial"/>
                          <w:sz w:val="20"/>
                          <w:szCs w:val="20"/>
                        </w:rPr>
                        <w:t xml:space="preserve">, </w:t>
                      </w:r>
                      <w:r w:rsidRPr="00A47F97">
                        <w:rPr>
                          <w:sz w:val="20"/>
                          <w:szCs w:val="20"/>
                        </w:rPr>
                        <w:t>Amt der niederösterreichischen Landesregierung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15C24C87" w14:textId="7A810C7C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18ACB89B" w14:textId="56731542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7B611914" w14:textId="570C1E5B" w:rsidR="005A4C3C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5B68CD41" w14:textId="106842D9" w:rsidR="005A4C3C" w:rsidRPr="00693BFA" w:rsidRDefault="005A4C3C" w:rsidP="00332AC4">
      <w:pPr>
        <w:pStyle w:val="StandardWeb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</w:p>
    <w:p w14:paraId="602C0579" w14:textId="77777777" w:rsidR="00675185" w:rsidRDefault="00675185" w:rsidP="00A56970">
      <w:pPr>
        <w:jc w:val="both"/>
        <w:rPr>
          <w:rFonts w:cs="Arial"/>
        </w:rPr>
      </w:pPr>
    </w:p>
    <w:p w14:paraId="4E795790" w14:textId="13DAEFDE" w:rsidR="00797D7F" w:rsidRDefault="00797D7F" w:rsidP="00A56970">
      <w:pPr>
        <w:jc w:val="both"/>
        <w:rPr>
          <w:rFonts w:cs="Arial"/>
        </w:rPr>
      </w:pPr>
      <w:r w:rsidRPr="00A47F97">
        <w:rPr>
          <w:rFonts w:cs="Arial"/>
          <w:noProof/>
          <w:sz w:val="20"/>
          <w:szCs w:val="20"/>
          <w:lang w:eastAsia="de-AT"/>
        </w:rPr>
        <w:drawing>
          <wp:anchor distT="0" distB="0" distL="114300" distR="114300" simplePos="0" relativeHeight="251659264" behindDoc="0" locked="0" layoutInCell="1" allowOverlap="1" wp14:anchorId="1A9FF3C9" wp14:editId="0F544F0F">
            <wp:simplePos x="0" y="0"/>
            <wp:positionH relativeFrom="margin">
              <wp:posOffset>2343150</wp:posOffset>
            </wp:positionH>
            <wp:positionV relativeFrom="paragraph">
              <wp:posOffset>5080</wp:posOffset>
            </wp:positionV>
            <wp:extent cx="3465195" cy="1653540"/>
            <wp:effectExtent l="0" t="0" r="1905" b="3810"/>
            <wp:wrapSquare wrapText="bothSides"/>
            <wp:docPr id="3" name="Grafik 3" descr="O:\Öffentlichkeitsarbeit\Logos\Logos_Druck_cmyk_4fbg\interreg_ö-cz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Öffentlichkeitsarbeit\Logos\Logos_Druck_cmyk_4fbg\interreg_ö-cz_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10DF" w14:textId="764ADBC0" w:rsidR="004859EA" w:rsidRPr="00A47F97" w:rsidRDefault="00C26749" w:rsidP="004859EA">
      <w:pPr>
        <w:jc w:val="both"/>
        <w:rPr>
          <w:sz w:val="20"/>
          <w:szCs w:val="20"/>
        </w:rPr>
      </w:pPr>
      <w:r w:rsidRPr="00A47F97">
        <w:rPr>
          <w:sz w:val="20"/>
          <w:szCs w:val="20"/>
        </w:rPr>
        <w:t>L</w:t>
      </w:r>
      <w:r w:rsidR="004859EA" w:rsidRPr="00A47F97">
        <w:rPr>
          <w:sz w:val="20"/>
          <w:szCs w:val="20"/>
        </w:rPr>
        <w:t>ogo des Förderprogramms INTERREG Österreich-Tschechische Republik</w:t>
      </w:r>
    </w:p>
    <w:p w14:paraId="129A99B3" w14:textId="44133309" w:rsidR="004859EA" w:rsidRPr="00A47F97" w:rsidRDefault="00693BFA" w:rsidP="000670AC">
      <w:pPr>
        <w:rPr>
          <w:sz w:val="20"/>
          <w:szCs w:val="20"/>
        </w:rPr>
      </w:pPr>
      <w:r w:rsidRPr="00A47F97">
        <w:rPr>
          <w:rFonts w:cs="Arial"/>
          <w:sz w:val="20"/>
          <w:szCs w:val="20"/>
        </w:rPr>
        <w:t xml:space="preserve">Fotocredit: </w:t>
      </w:r>
      <w:hyperlink r:id="rId15" w:history="1">
        <w:r w:rsidRPr="00A47F97">
          <w:rPr>
            <w:rStyle w:val="Hyperlink"/>
            <w:rFonts w:cs="Arial"/>
            <w:sz w:val="20"/>
            <w:szCs w:val="20"/>
          </w:rPr>
          <w:t>www.at-cz.eu</w:t>
        </w:r>
      </w:hyperlink>
      <w:r w:rsidRPr="00A47F97">
        <w:rPr>
          <w:rFonts w:cs="Arial"/>
          <w:sz w:val="20"/>
          <w:szCs w:val="20"/>
        </w:rPr>
        <w:t xml:space="preserve">, </w:t>
      </w:r>
      <w:r w:rsidRPr="00A47F97">
        <w:rPr>
          <w:sz w:val="20"/>
          <w:szCs w:val="20"/>
        </w:rPr>
        <w:t>Amt der niederösterreichischen Landesregierung</w:t>
      </w:r>
    </w:p>
    <w:p w14:paraId="29149216" w14:textId="77777777" w:rsidR="002D549D" w:rsidRDefault="002D549D" w:rsidP="00EE188B">
      <w:pPr>
        <w:jc w:val="both"/>
        <w:rPr>
          <w:rFonts w:cs="Arial"/>
        </w:rPr>
      </w:pPr>
    </w:p>
    <w:p w14:paraId="0F729B5F" w14:textId="77777777" w:rsidR="008C5F3F" w:rsidRDefault="008C5F3F">
      <w:pPr>
        <w:spacing w:after="200" w:line="276" w:lineRule="auto"/>
      </w:pPr>
      <w:r>
        <w:br w:type="page"/>
      </w:r>
    </w:p>
    <w:p w14:paraId="1E619F67" w14:textId="5E232D49" w:rsidR="00157318" w:rsidRDefault="002D549D" w:rsidP="00EE188B">
      <w:pPr>
        <w:jc w:val="both"/>
      </w:pPr>
      <w:r>
        <w:lastRenderedPageBreak/>
        <w:t>Bildbeschreibung 1</w:t>
      </w:r>
      <w:r w:rsidRPr="00E433A8">
        <w:t>:</w:t>
      </w:r>
      <w:r>
        <w:t xml:space="preserve"> Künstliche Intelligenz</w:t>
      </w:r>
      <w:r w:rsidR="00157318">
        <w:t xml:space="preserve"> in </w:t>
      </w:r>
      <w:r w:rsidR="00C90E95">
        <w:t>Interaktion</w:t>
      </w:r>
      <w:r w:rsidR="00157318">
        <w:t xml:space="preserve"> mit den</w:t>
      </w:r>
      <w:r>
        <w:t xml:space="preserve"> Menschen </w:t>
      </w:r>
    </w:p>
    <w:p w14:paraId="6DF2BC5C" w14:textId="0DB97246" w:rsidR="002D549D" w:rsidRDefault="002D549D" w:rsidP="00EE188B">
      <w:pPr>
        <w:jc w:val="both"/>
        <w:rPr>
          <w:rFonts w:cs="Arial"/>
        </w:rPr>
      </w:pPr>
      <w:r>
        <w:t>©</w:t>
      </w:r>
      <w:r>
        <w:rPr>
          <w:sz w:val="23"/>
          <w:szCs w:val="23"/>
        </w:rPr>
        <w:t>geralt_</w:t>
      </w:r>
      <w:r>
        <w:t>Pixabay</w:t>
      </w:r>
    </w:p>
    <w:p w14:paraId="0050FE8D" w14:textId="1F459B85" w:rsidR="001640D8" w:rsidRPr="007D4007" w:rsidRDefault="002D549D" w:rsidP="001640D8">
      <w:pPr>
        <w:jc w:val="both"/>
        <w:rPr>
          <w:rFonts w:cs="Arial"/>
        </w:rPr>
      </w:pPr>
      <w:r w:rsidRPr="002D549D">
        <w:rPr>
          <w:rFonts w:cs="Arial"/>
          <w:noProof/>
          <w:lang w:eastAsia="de-AT"/>
        </w:rPr>
        <w:drawing>
          <wp:inline distT="0" distB="0" distL="0" distR="0" wp14:anchorId="61204C06" wp14:editId="38D8A216">
            <wp:extent cx="5086350" cy="3390900"/>
            <wp:effectExtent l="0" t="0" r="0" b="0"/>
            <wp:docPr id="5" name="Grafik 5" descr="C:\Users\rm.mie\Downloads\hand-368582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.mie\Downloads\hand-3685829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0D8" w:rsidRPr="007D4007" w:rsidSect="009A7C4B">
      <w:headerReference w:type="default" r:id="rId17"/>
      <w:footerReference w:type="default" r:id="rId1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0506F" w14:textId="77777777" w:rsidR="008E2176" w:rsidRDefault="008E2176" w:rsidP="00BB6274">
      <w:r>
        <w:separator/>
      </w:r>
    </w:p>
  </w:endnote>
  <w:endnote w:type="continuationSeparator" w:id="0">
    <w:p w14:paraId="4A91CF7D" w14:textId="77777777" w:rsidR="008E2176" w:rsidRDefault="008E2176" w:rsidP="00BB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35">
    <w:altName w:val="Avenir 35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ntax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BE700" w14:textId="77777777" w:rsidR="00413AAD" w:rsidRDefault="00413AAD" w:rsidP="00413AAD">
    <w:pPr>
      <w:jc w:val="center"/>
      <w:rPr>
        <w:rStyle w:val="A5"/>
        <w:rFonts w:ascii="Calibri" w:hAnsi="Calibri" w:cs="Calibri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 xml:space="preserve">Regionalmanagement OÖ GmbH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Geschäftsstelle Mühlviertel</w:t>
    </w:r>
  </w:p>
  <w:p w14:paraId="3AC9AAC4" w14:textId="5AB1238B" w:rsidR="00413AAD" w:rsidRDefault="00413AAD" w:rsidP="00413AAD">
    <w:pPr>
      <w:jc w:val="center"/>
      <w:rPr>
        <w:rStyle w:val="A5"/>
        <w:rFonts w:ascii="Calibri" w:hAnsi="Calibri" w:cs="Calibri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 xml:space="preserve">Industriestraße 6, 4240 Freistadt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Tel: +43-7942-77188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 w:rsidR="003952C2">
      <w:rPr>
        <w:rStyle w:val="A5"/>
        <w:rFonts w:ascii="Calibri" w:hAnsi="Calibri" w:cs="Calibri"/>
        <w:sz w:val="16"/>
        <w:szCs w:val="16"/>
      </w:rPr>
      <w:t xml:space="preserve"> </w:t>
    </w:r>
    <w:hyperlink r:id="rId1" w:history="1">
      <w:r>
        <w:rPr>
          <w:rStyle w:val="A5"/>
          <w:rFonts w:ascii="Calibri" w:hAnsi="Calibri" w:cs="Calibri"/>
          <w:sz w:val="16"/>
          <w:szCs w:val="16"/>
        </w:rPr>
        <w:t>rmooe.mv@rmooe.at</w:t>
      </w:r>
    </w:hyperlink>
    <w:r w:rsidR="00D16AD6">
      <w:rPr>
        <w:rStyle w:val="A5"/>
        <w:rFonts w:ascii="Calibri" w:hAnsi="Calibri" w:cs="Calibri"/>
        <w:sz w:val="16"/>
        <w:szCs w:val="16"/>
      </w:rPr>
      <w:t xml:space="preserve">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</w:t>
    </w:r>
    <w:hyperlink r:id="rId2" w:history="1">
      <w:r>
        <w:rPr>
          <w:rStyle w:val="A5"/>
          <w:rFonts w:ascii="Calibri" w:hAnsi="Calibri" w:cs="Calibri"/>
          <w:sz w:val="16"/>
          <w:szCs w:val="16"/>
        </w:rPr>
        <w:t>www.rmooe.at</w:t>
      </w:r>
    </w:hyperlink>
    <w:r>
      <w:rPr>
        <w:rStyle w:val="A5"/>
        <w:rFonts w:ascii="Calibri" w:hAnsi="Calibri" w:cs="Calibri"/>
        <w:sz w:val="16"/>
        <w:szCs w:val="16"/>
      </w:rPr>
      <w:t xml:space="preserve"> </w:t>
    </w:r>
  </w:p>
  <w:p w14:paraId="65A8EAC8" w14:textId="77777777" w:rsidR="00BB6274" w:rsidRPr="00413AAD" w:rsidRDefault="00413AAD" w:rsidP="00413AAD">
    <w:pPr>
      <w:jc w:val="center"/>
      <w:rPr>
        <w:rFonts w:ascii="Calibri" w:hAnsi="Calibri" w:cs="Calibri"/>
        <w:color w:val="000000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>FN 265642a, Landesgericht Linz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F7CE5" w14:textId="77777777" w:rsidR="008E2176" w:rsidRDefault="008E2176" w:rsidP="00BB6274">
      <w:r>
        <w:separator/>
      </w:r>
    </w:p>
  </w:footnote>
  <w:footnote w:type="continuationSeparator" w:id="0">
    <w:p w14:paraId="0A673FE6" w14:textId="77777777" w:rsidR="008E2176" w:rsidRDefault="008E2176" w:rsidP="00BB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8F563" w14:textId="657634FE" w:rsidR="00BB6274" w:rsidRDefault="00D41201">
    <w:pPr>
      <w:pStyle w:val="Kopfzeile"/>
    </w:pPr>
    <w:r w:rsidRPr="00D41201">
      <w:rPr>
        <w:noProof/>
        <w:lang w:eastAsia="de-AT"/>
      </w:rPr>
      <w:drawing>
        <wp:inline distT="0" distB="0" distL="0" distR="0" wp14:anchorId="31CA0416" wp14:editId="290028B5">
          <wp:extent cx="2626043" cy="714375"/>
          <wp:effectExtent l="0" t="0" r="3175" b="0"/>
          <wp:docPr id="2" name="Grafik 2" descr="O:\Öffentlichkeitsarbeit\Logos\_Logoübersicht + Logoleisten\CMYK Dateien_für Druck\Logoleiste INTERREG Oesterreich Tschechien_cmyk_11 Feb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Öffentlichkeitsarbeit\Logos\_Logoübersicht + Logoleisten\CMYK Dateien_für Druck\Logoleiste INTERREG Oesterreich Tschechien_cmyk_11 Feb 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74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5706"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235B38C2" wp14:editId="649F3BE8">
          <wp:simplePos x="0" y="0"/>
          <wp:positionH relativeFrom="column">
            <wp:posOffset>4792980</wp:posOffset>
          </wp:positionH>
          <wp:positionV relativeFrom="paragraph">
            <wp:posOffset>44450</wp:posOffset>
          </wp:positionV>
          <wp:extent cx="995795" cy="522432"/>
          <wp:effectExtent l="0" t="0" r="0" b="0"/>
          <wp:wrapThrough wrapText="bothSides">
            <wp:wrapPolygon edited="0">
              <wp:start x="0" y="0"/>
              <wp:lineTo x="0" y="20496"/>
              <wp:lineTo x="21077" y="20496"/>
              <wp:lineTo x="21077" y="0"/>
              <wp:lineTo x="0" y="0"/>
            </wp:wrapPolygon>
          </wp:wrapThrough>
          <wp:docPr id="4" name="Grafik 4" descr="rmooe08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rmooe08_rgb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795" cy="522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0EA"/>
    <w:multiLevelType w:val="multilevel"/>
    <w:tmpl w:val="1528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82B39"/>
    <w:multiLevelType w:val="hybridMultilevel"/>
    <w:tmpl w:val="E30E3DF6"/>
    <w:lvl w:ilvl="0" w:tplc="FE2C985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6E56F0"/>
    <w:multiLevelType w:val="hybridMultilevel"/>
    <w:tmpl w:val="F114305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77052"/>
    <w:multiLevelType w:val="hybridMultilevel"/>
    <w:tmpl w:val="85E415FC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EA1391"/>
    <w:multiLevelType w:val="hybridMultilevel"/>
    <w:tmpl w:val="4D2285F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61"/>
    <w:rsid w:val="00002494"/>
    <w:rsid w:val="00003912"/>
    <w:rsid w:val="00004493"/>
    <w:rsid w:val="00005796"/>
    <w:rsid w:val="00006DE4"/>
    <w:rsid w:val="00007206"/>
    <w:rsid w:val="00007CA8"/>
    <w:rsid w:val="0002119B"/>
    <w:rsid w:val="000243F3"/>
    <w:rsid w:val="00034DA0"/>
    <w:rsid w:val="00037C5E"/>
    <w:rsid w:val="00040792"/>
    <w:rsid w:val="000412E6"/>
    <w:rsid w:val="000477B4"/>
    <w:rsid w:val="00050F34"/>
    <w:rsid w:val="000540E5"/>
    <w:rsid w:val="00054F3E"/>
    <w:rsid w:val="00056EA4"/>
    <w:rsid w:val="00057647"/>
    <w:rsid w:val="000670AC"/>
    <w:rsid w:val="00091A20"/>
    <w:rsid w:val="00094984"/>
    <w:rsid w:val="00094A55"/>
    <w:rsid w:val="0009513F"/>
    <w:rsid w:val="00097301"/>
    <w:rsid w:val="000A1249"/>
    <w:rsid w:val="000A190C"/>
    <w:rsid w:val="000B2181"/>
    <w:rsid w:val="000B7242"/>
    <w:rsid w:val="000C1F4C"/>
    <w:rsid w:val="000C2E36"/>
    <w:rsid w:val="000C4C8B"/>
    <w:rsid w:val="000D0F66"/>
    <w:rsid w:val="000D30D0"/>
    <w:rsid w:val="000D517D"/>
    <w:rsid w:val="000E0433"/>
    <w:rsid w:val="000E47AE"/>
    <w:rsid w:val="000E4FBA"/>
    <w:rsid w:val="000E59B6"/>
    <w:rsid w:val="000E5F5B"/>
    <w:rsid w:val="000E7B5A"/>
    <w:rsid w:val="000F446D"/>
    <w:rsid w:val="001007D5"/>
    <w:rsid w:val="0010295B"/>
    <w:rsid w:val="0011346B"/>
    <w:rsid w:val="001206A7"/>
    <w:rsid w:val="001223F0"/>
    <w:rsid w:val="0012318B"/>
    <w:rsid w:val="00127D62"/>
    <w:rsid w:val="00130DCC"/>
    <w:rsid w:val="0013118C"/>
    <w:rsid w:val="00147E9C"/>
    <w:rsid w:val="0015578A"/>
    <w:rsid w:val="00157318"/>
    <w:rsid w:val="00160D05"/>
    <w:rsid w:val="00161889"/>
    <w:rsid w:val="00161E32"/>
    <w:rsid w:val="001640D8"/>
    <w:rsid w:val="00170928"/>
    <w:rsid w:val="00172A31"/>
    <w:rsid w:val="0018110B"/>
    <w:rsid w:val="00181BF0"/>
    <w:rsid w:val="001824D6"/>
    <w:rsid w:val="001830DA"/>
    <w:rsid w:val="00191F75"/>
    <w:rsid w:val="00194C30"/>
    <w:rsid w:val="00195D6D"/>
    <w:rsid w:val="001979B6"/>
    <w:rsid w:val="001B1E14"/>
    <w:rsid w:val="001B4CC2"/>
    <w:rsid w:val="001B67F4"/>
    <w:rsid w:val="001C11B4"/>
    <w:rsid w:val="001C3132"/>
    <w:rsid w:val="001D021F"/>
    <w:rsid w:val="001D2DC7"/>
    <w:rsid w:val="001F4D70"/>
    <w:rsid w:val="001F7EC6"/>
    <w:rsid w:val="00200707"/>
    <w:rsid w:val="00202CD3"/>
    <w:rsid w:val="00206AFC"/>
    <w:rsid w:val="00207037"/>
    <w:rsid w:val="00210C28"/>
    <w:rsid w:val="0021486F"/>
    <w:rsid w:val="00217BBE"/>
    <w:rsid w:val="002212B2"/>
    <w:rsid w:val="002228CF"/>
    <w:rsid w:val="00222A58"/>
    <w:rsid w:val="00225B3D"/>
    <w:rsid w:val="0022737D"/>
    <w:rsid w:val="00227E58"/>
    <w:rsid w:val="0023752C"/>
    <w:rsid w:val="00243030"/>
    <w:rsid w:val="002467F8"/>
    <w:rsid w:val="002468CD"/>
    <w:rsid w:val="00255BAD"/>
    <w:rsid w:val="002651A6"/>
    <w:rsid w:val="002655A2"/>
    <w:rsid w:val="002735C0"/>
    <w:rsid w:val="00281A37"/>
    <w:rsid w:val="00282C6A"/>
    <w:rsid w:val="00291050"/>
    <w:rsid w:val="002A4DE8"/>
    <w:rsid w:val="002B57C2"/>
    <w:rsid w:val="002B6FCC"/>
    <w:rsid w:val="002C007A"/>
    <w:rsid w:val="002C5FFA"/>
    <w:rsid w:val="002D0EE7"/>
    <w:rsid w:val="002D549D"/>
    <w:rsid w:val="002D57AB"/>
    <w:rsid w:val="002D7E39"/>
    <w:rsid w:val="002E1BD8"/>
    <w:rsid w:val="002E429D"/>
    <w:rsid w:val="002E57BA"/>
    <w:rsid w:val="002F773A"/>
    <w:rsid w:val="002F783B"/>
    <w:rsid w:val="00300BCD"/>
    <w:rsid w:val="003018B7"/>
    <w:rsid w:val="00302B3D"/>
    <w:rsid w:val="0030393C"/>
    <w:rsid w:val="00303FA5"/>
    <w:rsid w:val="0030403E"/>
    <w:rsid w:val="00312491"/>
    <w:rsid w:val="003140E4"/>
    <w:rsid w:val="0031670A"/>
    <w:rsid w:val="003200D7"/>
    <w:rsid w:val="00322954"/>
    <w:rsid w:val="00332AC4"/>
    <w:rsid w:val="003349FA"/>
    <w:rsid w:val="00341C97"/>
    <w:rsid w:val="00346863"/>
    <w:rsid w:val="00351F07"/>
    <w:rsid w:val="0036597A"/>
    <w:rsid w:val="00377EE1"/>
    <w:rsid w:val="00382608"/>
    <w:rsid w:val="00383DFC"/>
    <w:rsid w:val="00383EF6"/>
    <w:rsid w:val="003852C4"/>
    <w:rsid w:val="00385EAF"/>
    <w:rsid w:val="00393E34"/>
    <w:rsid w:val="003952C2"/>
    <w:rsid w:val="003A103E"/>
    <w:rsid w:val="003A2B5C"/>
    <w:rsid w:val="003A3105"/>
    <w:rsid w:val="003A6C66"/>
    <w:rsid w:val="003D3ADB"/>
    <w:rsid w:val="003E0892"/>
    <w:rsid w:val="003E33F3"/>
    <w:rsid w:val="003E3F0A"/>
    <w:rsid w:val="003E46A4"/>
    <w:rsid w:val="003E54C6"/>
    <w:rsid w:val="003E68DA"/>
    <w:rsid w:val="003E6C42"/>
    <w:rsid w:val="003F1338"/>
    <w:rsid w:val="003F171D"/>
    <w:rsid w:val="003F1B95"/>
    <w:rsid w:val="003F2263"/>
    <w:rsid w:val="003F54AD"/>
    <w:rsid w:val="003F7B81"/>
    <w:rsid w:val="00402FE2"/>
    <w:rsid w:val="00407BA6"/>
    <w:rsid w:val="00412240"/>
    <w:rsid w:val="00413AAD"/>
    <w:rsid w:val="00420465"/>
    <w:rsid w:val="00423500"/>
    <w:rsid w:val="00425A0A"/>
    <w:rsid w:val="0043436E"/>
    <w:rsid w:val="004375C7"/>
    <w:rsid w:val="004412C0"/>
    <w:rsid w:val="00451014"/>
    <w:rsid w:val="00452706"/>
    <w:rsid w:val="00453771"/>
    <w:rsid w:val="00453FEB"/>
    <w:rsid w:val="004604D3"/>
    <w:rsid w:val="004614FD"/>
    <w:rsid w:val="0046256B"/>
    <w:rsid w:val="00465031"/>
    <w:rsid w:val="00467B8F"/>
    <w:rsid w:val="00470493"/>
    <w:rsid w:val="00481393"/>
    <w:rsid w:val="004859EA"/>
    <w:rsid w:val="00487875"/>
    <w:rsid w:val="00487EA1"/>
    <w:rsid w:val="00491E0D"/>
    <w:rsid w:val="004960D2"/>
    <w:rsid w:val="00497646"/>
    <w:rsid w:val="004A2401"/>
    <w:rsid w:val="004B0802"/>
    <w:rsid w:val="004B1089"/>
    <w:rsid w:val="004B310E"/>
    <w:rsid w:val="004B6CEC"/>
    <w:rsid w:val="004C23E8"/>
    <w:rsid w:val="004E2C8F"/>
    <w:rsid w:val="004E5384"/>
    <w:rsid w:val="004E6869"/>
    <w:rsid w:val="004F1DBC"/>
    <w:rsid w:val="004F6CCD"/>
    <w:rsid w:val="004F77D9"/>
    <w:rsid w:val="004F7BBA"/>
    <w:rsid w:val="00501858"/>
    <w:rsid w:val="00504223"/>
    <w:rsid w:val="00504F32"/>
    <w:rsid w:val="00506761"/>
    <w:rsid w:val="00515B09"/>
    <w:rsid w:val="005202B6"/>
    <w:rsid w:val="0052448F"/>
    <w:rsid w:val="00537713"/>
    <w:rsid w:val="00560CFC"/>
    <w:rsid w:val="00562B43"/>
    <w:rsid w:val="005718A3"/>
    <w:rsid w:val="00571E18"/>
    <w:rsid w:val="0057393C"/>
    <w:rsid w:val="0057661F"/>
    <w:rsid w:val="00587C88"/>
    <w:rsid w:val="00593E99"/>
    <w:rsid w:val="005A4C3C"/>
    <w:rsid w:val="005B0A6C"/>
    <w:rsid w:val="005C7EF4"/>
    <w:rsid w:val="005D3CB4"/>
    <w:rsid w:val="005D45B8"/>
    <w:rsid w:val="005E50AD"/>
    <w:rsid w:val="005E6399"/>
    <w:rsid w:val="005F4F1A"/>
    <w:rsid w:val="005F7F45"/>
    <w:rsid w:val="00601A39"/>
    <w:rsid w:val="006021E4"/>
    <w:rsid w:val="006022F9"/>
    <w:rsid w:val="006057D0"/>
    <w:rsid w:val="0061249C"/>
    <w:rsid w:val="00616351"/>
    <w:rsid w:val="00621630"/>
    <w:rsid w:val="00630155"/>
    <w:rsid w:val="006317D0"/>
    <w:rsid w:val="00634D35"/>
    <w:rsid w:val="006371DF"/>
    <w:rsid w:val="00644ED6"/>
    <w:rsid w:val="00650BAF"/>
    <w:rsid w:val="00654600"/>
    <w:rsid w:val="0065549A"/>
    <w:rsid w:val="00660262"/>
    <w:rsid w:val="00660650"/>
    <w:rsid w:val="0066313F"/>
    <w:rsid w:val="006648BE"/>
    <w:rsid w:val="00665811"/>
    <w:rsid w:val="006660FE"/>
    <w:rsid w:val="00666B36"/>
    <w:rsid w:val="00667B96"/>
    <w:rsid w:val="00671492"/>
    <w:rsid w:val="0067280C"/>
    <w:rsid w:val="00675185"/>
    <w:rsid w:val="00675CAF"/>
    <w:rsid w:val="0067771E"/>
    <w:rsid w:val="00677F1E"/>
    <w:rsid w:val="00680368"/>
    <w:rsid w:val="00682373"/>
    <w:rsid w:val="006830FF"/>
    <w:rsid w:val="00683217"/>
    <w:rsid w:val="00684917"/>
    <w:rsid w:val="00685871"/>
    <w:rsid w:val="00693BFA"/>
    <w:rsid w:val="00695F08"/>
    <w:rsid w:val="006964B3"/>
    <w:rsid w:val="00696A8C"/>
    <w:rsid w:val="006A5E27"/>
    <w:rsid w:val="006A7CAD"/>
    <w:rsid w:val="006B01F6"/>
    <w:rsid w:val="006C04EA"/>
    <w:rsid w:val="006C3F92"/>
    <w:rsid w:val="006C4CF6"/>
    <w:rsid w:val="006D0816"/>
    <w:rsid w:val="006D379B"/>
    <w:rsid w:val="006E413D"/>
    <w:rsid w:val="006E4F45"/>
    <w:rsid w:val="006E7669"/>
    <w:rsid w:val="006F3F53"/>
    <w:rsid w:val="006F76CF"/>
    <w:rsid w:val="00702DC2"/>
    <w:rsid w:val="00706312"/>
    <w:rsid w:val="00710331"/>
    <w:rsid w:val="007210B6"/>
    <w:rsid w:val="00722AA6"/>
    <w:rsid w:val="007230C7"/>
    <w:rsid w:val="00723996"/>
    <w:rsid w:val="007277D0"/>
    <w:rsid w:val="00731843"/>
    <w:rsid w:val="00734682"/>
    <w:rsid w:val="00735D60"/>
    <w:rsid w:val="0073623C"/>
    <w:rsid w:val="00740DF5"/>
    <w:rsid w:val="00754C63"/>
    <w:rsid w:val="00755E10"/>
    <w:rsid w:val="00756DB4"/>
    <w:rsid w:val="00766C9B"/>
    <w:rsid w:val="00771375"/>
    <w:rsid w:val="00773438"/>
    <w:rsid w:val="00775DAB"/>
    <w:rsid w:val="00775EFD"/>
    <w:rsid w:val="007818D2"/>
    <w:rsid w:val="00785E3E"/>
    <w:rsid w:val="00787D0F"/>
    <w:rsid w:val="00791AA6"/>
    <w:rsid w:val="00797D7F"/>
    <w:rsid w:val="007A44A5"/>
    <w:rsid w:val="007B5127"/>
    <w:rsid w:val="007B587B"/>
    <w:rsid w:val="007B7D48"/>
    <w:rsid w:val="007C0DD0"/>
    <w:rsid w:val="007C1C8C"/>
    <w:rsid w:val="007C3829"/>
    <w:rsid w:val="007C65B4"/>
    <w:rsid w:val="007D4007"/>
    <w:rsid w:val="007D6A6D"/>
    <w:rsid w:val="007E1EA0"/>
    <w:rsid w:val="007E68D2"/>
    <w:rsid w:val="007E7755"/>
    <w:rsid w:val="007F784A"/>
    <w:rsid w:val="008016EC"/>
    <w:rsid w:val="0080195B"/>
    <w:rsid w:val="00802CF7"/>
    <w:rsid w:val="00806A3C"/>
    <w:rsid w:val="00814EFF"/>
    <w:rsid w:val="00815EC9"/>
    <w:rsid w:val="00831B6C"/>
    <w:rsid w:val="008359B8"/>
    <w:rsid w:val="00835CDE"/>
    <w:rsid w:val="00843FF7"/>
    <w:rsid w:val="0085036D"/>
    <w:rsid w:val="0085623B"/>
    <w:rsid w:val="0085694A"/>
    <w:rsid w:val="00856FAF"/>
    <w:rsid w:val="008712EA"/>
    <w:rsid w:val="00871661"/>
    <w:rsid w:val="00874539"/>
    <w:rsid w:val="00874A25"/>
    <w:rsid w:val="0088008C"/>
    <w:rsid w:val="008840C4"/>
    <w:rsid w:val="008865AE"/>
    <w:rsid w:val="0089028B"/>
    <w:rsid w:val="00894C60"/>
    <w:rsid w:val="00895E01"/>
    <w:rsid w:val="008A5DC3"/>
    <w:rsid w:val="008C1761"/>
    <w:rsid w:val="008C5334"/>
    <w:rsid w:val="008C5F3F"/>
    <w:rsid w:val="008D0603"/>
    <w:rsid w:val="008D1D73"/>
    <w:rsid w:val="008D34BB"/>
    <w:rsid w:val="008D36F6"/>
    <w:rsid w:val="008D3786"/>
    <w:rsid w:val="008D5BF6"/>
    <w:rsid w:val="008E2176"/>
    <w:rsid w:val="008E3A80"/>
    <w:rsid w:val="008E3EC4"/>
    <w:rsid w:val="008E3FAA"/>
    <w:rsid w:val="008E4F4B"/>
    <w:rsid w:val="008E5F6B"/>
    <w:rsid w:val="008E604D"/>
    <w:rsid w:val="008E710A"/>
    <w:rsid w:val="008F19EF"/>
    <w:rsid w:val="008F70F7"/>
    <w:rsid w:val="009109ED"/>
    <w:rsid w:val="00910B89"/>
    <w:rsid w:val="009123B5"/>
    <w:rsid w:val="00916E77"/>
    <w:rsid w:val="00917B9C"/>
    <w:rsid w:val="009220CC"/>
    <w:rsid w:val="00926659"/>
    <w:rsid w:val="0092758E"/>
    <w:rsid w:val="00930A77"/>
    <w:rsid w:val="0093213C"/>
    <w:rsid w:val="0093644F"/>
    <w:rsid w:val="00936E4A"/>
    <w:rsid w:val="00937998"/>
    <w:rsid w:val="00940B1A"/>
    <w:rsid w:val="00943BC7"/>
    <w:rsid w:val="009528E5"/>
    <w:rsid w:val="00960FE1"/>
    <w:rsid w:val="009630AA"/>
    <w:rsid w:val="009635EA"/>
    <w:rsid w:val="0097192E"/>
    <w:rsid w:val="009728D8"/>
    <w:rsid w:val="00980B9E"/>
    <w:rsid w:val="0098278A"/>
    <w:rsid w:val="00982B48"/>
    <w:rsid w:val="00986E88"/>
    <w:rsid w:val="0098712D"/>
    <w:rsid w:val="00990CBE"/>
    <w:rsid w:val="009910BE"/>
    <w:rsid w:val="00993614"/>
    <w:rsid w:val="009A1900"/>
    <w:rsid w:val="009A3170"/>
    <w:rsid w:val="009A5A78"/>
    <w:rsid w:val="009A7C4B"/>
    <w:rsid w:val="009B01B2"/>
    <w:rsid w:val="009B1DE4"/>
    <w:rsid w:val="009B27F7"/>
    <w:rsid w:val="009D7761"/>
    <w:rsid w:val="009E63C0"/>
    <w:rsid w:val="009E6892"/>
    <w:rsid w:val="009F0BE5"/>
    <w:rsid w:val="009F437D"/>
    <w:rsid w:val="00A00BF8"/>
    <w:rsid w:val="00A050EA"/>
    <w:rsid w:val="00A05706"/>
    <w:rsid w:val="00A061D3"/>
    <w:rsid w:val="00A075C3"/>
    <w:rsid w:val="00A112D2"/>
    <w:rsid w:val="00A1480B"/>
    <w:rsid w:val="00A16613"/>
    <w:rsid w:val="00A166C4"/>
    <w:rsid w:val="00A3453D"/>
    <w:rsid w:val="00A445DE"/>
    <w:rsid w:val="00A45D1C"/>
    <w:rsid w:val="00A47F97"/>
    <w:rsid w:val="00A54FFD"/>
    <w:rsid w:val="00A56970"/>
    <w:rsid w:val="00A61EEC"/>
    <w:rsid w:val="00A72D7A"/>
    <w:rsid w:val="00A7304C"/>
    <w:rsid w:val="00A74ED8"/>
    <w:rsid w:val="00A80DD7"/>
    <w:rsid w:val="00A85E7B"/>
    <w:rsid w:val="00A93055"/>
    <w:rsid w:val="00A9634D"/>
    <w:rsid w:val="00AA1BE1"/>
    <w:rsid w:val="00AA1D68"/>
    <w:rsid w:val="00AA770A"/>
    <w:rsid w:val="00AA793D"/>
    <w:rsid w:val="00AB3E68"/>
    <w:rsid w:val="00AC2E54"/>
    <w:rsid w:val="00AC7D20"/>
    <w:rsid w:val="00AD5186"/>
    <w:rsid w:val="00AE19F8"/>
    <w:rsid w:val="00AF2A9C"/>
    <w:rsid w:val="00AF53FF"/>
    <w:rsid w:val="00AF6557"/>
    <w:rsid w:val="00B00AB8"/>
    <w:rsid w:val="00B00CAF"/>
    <w:rsid w:val="00B02459"/>
    <w:rsid w:val="00B07EEF"/>
    <w:rsid w:val="00B1513B"/>
    <w:rsid w:val="00B22576"/>
    <w:rsid w:val="00B2352F"/>
    <w:rsid w:val="00B2635A"/>
    <w:rsid w:val="00B271E5"/>
    <w:rsid w:val="00B335F4"/>
    <w:rsid w:val="00B344C6"/>
    <w:rsid w:val="00B37AEA"/>
    <w:rsid w:val="00B424B6"/>
    <w:rsid w:val="00B47BC5"/>
    <w:rsid w:val="00B47ED9"/>
    <w:rsid w:val="00B56126"/>
    <w:rsid w:val="00B60A58"/>
    <w:rsid w:val="00B723D5"/>
    <w:rsid w:val="00B90286"/>
    <w:rsid w:val="00B91764"/>
    <w:rsid w:val="00B91E07"/>
    <w:rsid w:val="00B97FFC"/>
    <w:rsid w:val="00BA05C3"/>
    <w:rsid w:val="00BA64FC"/>
    <w:rsid w:val="00BA6EEB"/>
    <w:rsid w:val="00BB6274"/>
    <w:rsid w:val="00BB67B7"/>
    <w:rsid w:val="00BC02A0"/>
    <w:rsid w:val="00BC7F25"/>
    <w:rsid w:val="00BD4E57"/>
    <w:rsid w:val="00BE2AFB"/>
    <w:rsid w:val="00BE65B1"/>
    <w:rsid w:val="00BF62BE"/>
    <w:rsid w:val="00C0604D"/>
    <w:rsid w:val="00C07D87"/>
    <w:rsid w:val="00C137D5"/>
    <w:rsid w:val="00C1466C"/>
    <w:rsid w:val="00C16057"/>
    <w:rsid w:val="00C164DA"/>
    <w:rsid w:val="00C16B1E"/>
    <w:rsid w:val="00C26749"/>
    <w:rsid w:val="00C410F8"/>
    <w:rsid w:val="00C42760"/>
    <w:rsid w:val="00C446EF"/>
    <w:rsid w:val="00C4630C"/>
    <w:rsid w:val="00C5023A"/>
    <w:rsid w:val="00C562D8"/>
    <w:rsid w:val="00C616B6"/>
    <w:rsid w:val="00C679D4"/>
    <w:rsid w:val="00C71427"/>
    <w:rsid w:val="00C73AED"/>
    <w:rsid w:val="00C74DC6"/>
    <w:rsid w:val="00C775D0"/>
    <w:rsid w:val="00C807CA"/>
    <w:rsid w:val="00C86182"/>
    <w:rsid w:val="00C90E95"/>
    <w:rsid w:val="00C93495"/>
    <w:rsid w:val="00C94489"/>
    <w:rsid w:val="00C96309"/>
    <w:rsid w:val="00C97D92"/>
    <w:rsid w:val="00CA06DE"/>
    <w:rsid w:val="00CB28CB"/>
    <w:rsid w:val="00CB5482"/>
    <w:rsid w:val="00CB578F"/>
    <w:rsid w:val="00CB7BBC"/>
    <w:rsid w:val="00CC060F"/>
    <w:rsid w:val="00CC6FD4"/>
    <w:rsid w:val="00CC74A6"/>
    <w:rsid w:val="00CF6DB6"/>
    <w:rsid w:val="00CF7909"/>
    <w:rsid w:val="00D007DB"/>
    <w:rsid w:val="00D109EB"/>
    <w:rsid w:val="00D11B51"/>
    <w:rsid w:val="00D1450D"/>
    <w:rsid w:val="00D15EA5"/>
    <w:rsid w:val="00D16AD6"/>
    <w:rsid w:val="00D22080"/>
    <w:rsid w:val="00D23CAB"/>
    <w:rsid w:val="00D306F6"/>
    <w:rsid w:val="00D31EDC"/>
    <w:rsid w:val="00D33AAF"/>
    <w:rsid w:val="00D41201"/>
    <w:rsid w:val="00D44905"/>
    <w:rsid w:val="00D45167"/>
    <w:rsid w:val="00D51415"/>
    <w:rsid w:val="00D53B0F"/>
    <w:rsid w:val="00D55E9C"/>
    <w:rsid w:val="00D57944"/>
    <w:rsid w:val="00D61BE1"/>
    <w:rsid w:val="00D632DB"/>
    <w:rsid w:val="00D63684"/>
    <w:rsid w:val="00D63DD6"/>
    <w:rsid w:val="00D63EBE"/>
    <w:rsid w:val="00D66983"/>
    <w:rsid w:val="00D736C6"/>
    <w:rsid w:val="00D74348"/>
    <w:rsid w:val="00D76427"/>
    <w:rsid w:val="00D80E4B"/>
    <w:rsid w:val="00D874D1"/>
    <w:rsid w:val="00D93DE1"/>
    <w:rsid w:val="00DA1D1E"/>
    <w:rsid w:val="00DA3C8C"/>
    <w:rsid w:val="00DA7DD1"/>
    <w:rsid w:val="00DB0488"/>
    <w:rsid w:val="00DB165B"/>
    <w:rsid w:val="00DB4D16"/>
    <w:rsid w:val="00DB7E3B"/>
    <w:rsid w:val="00DC5453"/>
    <w:rsid w:val="00DC7FAC"/>
    <w:rsid w:val="00DD0134"/>
    <w:rsid w:val="00DD761B"/>
    <w:rsid w:val="00DD7FF4"/>
    <w:rsid w:val="00DE270D"/>
    <w:rsid w:val="00DE58E6"/>
    <w:rsid w:val="00DE657F"/>
    <w:rsid w:val="00DE74D3"/>
    <w:rsid w:val="00DF29D9"/>
    <w:rsid w:val="00DF5390"/>
    <w:rsid w:val="00DF7171"/>
    <w:rsid w:val="00E00B3F"/>
    <w:rsid w:val="00E027F1"/>
    <w:rsid w:val="00E047D9"/>
    <w:rsid w:val="00E0546B"/>
    <w:rsid w:val="00E06802"/>
    <w:rsid w:val="00E14F1A"/>
    <w:rsid w:val="00E17639"/>
    <w:rsid w:val="00E248FA"/>
    <w:rsid w:val="00E264DA"/>
    <w:rsid w:val="00E30362"/>
    <w:rsid w:val="00E41AD4"/>
    <w:rsid w:val="00E433A8"/>
    <w:rsid w:val="00E441C8"/>
    <w:rsid w:val="00E46D0E"/>
    <w:rsid w:val="00E52EAA"/>
    <w:rsid w:val="00E55BBE"/>
    <w:rsid w:val="00E55FF4"/>
    <w:rsid w:val="00E63224"/>
    <w:rsid w:val="00E64BF0"/>
    <w:rsid w:val="00E655F8"/>
    <w:rsid w:val="00E705E3"/>
    <w:rsid w:val="00E818F6"/>
    <w:rsid w:val="00E850C5"/>
    <w:rsid w:val="00E87472"/>
    <w:rsid w:val="00E91E57"/>
    <w:rsid w:val="00E95A2A"/>
    <w:rsid w:val="00EA1A78"/>
    <w:rsid w:val="00EB434F"/>
    <w:rsid w:val="00EB6B09"/>
    <w:rsid w:val="00EC0E2F"/>
    <w:rsid w:val="00EC13D4"/>
    <w:rsid w:val="00EC69B3"/>
    <w:rsid w:val="00EC77ED"/>
    <w:rsid w:val="00ED2490"/>
    <w:rsid w:val="00ED3D13"/>
    <w:rsid w:val="00ED492F"/>
    <w:rsid w:val="00ED7467"/>
    <w:rsid w:val="00EE049F"/>
    <w:rsid w:val="00EE1630"/>
    <w:rsid w:val="00EE188B"/>
    <w:rsid w:val="00EF3DF1"/>
    <w:rsid w:val="00EF4DFA"/>
    <w:rsid w:val="00EF743C"/>
    <w:rsid w:val="00F06771"/>
    <w:rsid w:val="00F11752"/>
    <w:rsid w:val="00F11B6A"/>
    <w:rsid w:val="00F11D0B"/>
    <w:rsid w:val="00F14BCD"/>
    <w:rsid w:val="00F17702"/>
    <w:rsid w:val="00F21C59"/>
    <w:rsid w:val="00F30D73"/>
    <w:rsid w:val="00F318DE"/>
    <w:rsid w:val="00F3671F"/>
    <w:rsid w:val="00F416F5"/>
    <w:rsid w:val="00F42975"/>
    <w:rsid w:val="00F46AC5"/>
    <w:rsid w:val="00F52B79"/>
    <w:rsid w:val="00F57ADF"/>
    <w:rsid w:val="00F61CFF"/>
    <w:rsid w:val="00F62C47"/>
    <w:rsid w:val="00F62F57"/>
    <w:rsid w:val="00F644A5"/>
    <w:rsid w:val="00F64F0D"/>
    <w:rsid w:val="00F82137"/>
    <w:rsid w:val="00F9527E"/>
    <w:rsid w:val="00FA3CE6"/>
    <w:rsid w:val="00FA544E"/>
    <w:rsid w:val="00FB155E"/>
    <w:rsid w:val="00FB1DD0"/>
    <w:rsid w:val="00FB54EA"/>
    <w:rsid w:val="00FC275F"/>
    <w:rsid w:val="00FE1E70"/>
    <w:rsid w:val="00FE28B3"/>
    <w:rsid w:val="00FE5175"/>
    <w:rsid w:val="00FE67C1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1281C4C5"/>
  <w15:docId w15:val="{9F141AB7-5FF2-4B10-AF10-42E8C3DE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9B01B2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01B2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rsid w:val="009B01B2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Listenabsatz">
    <w:name w:val="List Paragraph"/>
    <w:basedOn w:val="Standard"/>
    <w:uiPriority w:val="34"/>
    <w:rsid w:val="0067771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4686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B62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6274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BB62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6274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E7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E7B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00CA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9B1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9B1DE4"/>
    <w:rPr>
      <w:b/>
      <w:bCs/>
    </w:rPr>
  </w:style>
  <w:style w:type="character" w:customStyle="1" w:styleId="A5">
    <w:name w:val="A5"/>
    <w:uiPriority w:val="99"/>
    <w:rsid w:val="00413AAD"/>
    <w:rPr>
      <w:rFonts w:ascii="Avenir 35" w:hAnsi="Avenir 35" w:cs="Avenir 35" w:hint="default"/>
      <w:color w:val="000000"/>
      <w:sz w:val="19"/>
      <w:szCs w:val="19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E19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9F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19F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9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19F8"/>
    <w:rPr>
      <w:rFonts w:ascii="Arial" w:hAnsi="Arial"/>
      <w:b/>
      <w:bCs/>
      <w:sz w:val="20"/>
      <w:szCs w:val="20"/>
    </w:rPr>
  </w:style>
  <w:style w:type="paragraph" w:customStyle="1" w:styleId="tab1">
    <w:name w:val="tab1"/>
    <w:basedOn w:val="Standard"/>
    <w:rsid w:val="00AB3E68"/>
    <w:pPr>
      <w:snapToGrid w:val="0"/>
    </w:pPr>
    <w:rPr>
      <w:rFonts w:ascii="Syntax" w:eastAsia="Times New Roman" w:hAnsi="Syntax" w:cs="Times New Roman"/>
      <w:sz w:val="20"/>
      <w:szCs w:val="20"/>
      <w:lang w:val="de-DE" w:eastAsia="de-DE"/>
    </w:rPr>
  </w:style>
  <w:style w:type="paragraph" w:customStyle="1" w:styleId="Default">
    <w:name w:val="Default"/>
    <w:rsid w:val="00775E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ttributionfield">
    <w:name w:val="attribution_field"/>
    <w:basedOn w:val="Absatz-Standardschriftart"/>
    <w:rsid w:val="00D22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-cz.eu" TargetMode="External"/><Relationship Id="rId13" Type="http://schemas.openxmlformats.org/officeDocument/2006/relationships/hyperlink" Target="http://www.at-cz.e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t-cz.e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at-cz.eu" TargetMode="External"/><Relationship Id="rId10" Type="http://schemas.openxmlformats.org/officeDocument/2006/relationships/hyperlink" Target="http://www.rmooe.a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-cz.eu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mooe.at" TargetMode="External"/><Relationship Id="rId1" Type="http://schemas.openxmlformats.org/officeDocument/2006/relationships/hyperlink" Target="mailto:rmooe.mv@rmooe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6D9F9-BE46-4484-8AC9-C8855144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634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Höglhammer, Anna</dc:creator>
  <cp:lastModifiedBy>Plöchl Doris</cp:lastModifiedBy>
  <cp:revision>92</cp:revision>
  <cp:lastPrinted>2021-07-20T06:58:00Z</cp:lastPrinted>
  <dcterms:created xsi:type="dcterms:W3CDTF">2021-05-12T09:25:00Z</dcterms:created>
  <dcterms:modified xsi:type="dcterms:W3CDTF">2021-07-20T07:18:00Z</dcterms:modified>
</cp:coreProperties>
</file>