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5" w:rsidRDefault="00260185"/>
    <w:p w:rsidR="00260185" w:rsidRDefault="00260185"/>
    <w:p w:rsidR="00F46BB8" w:rsidRPr="00F46BB8" w:rsidRDefault="00B745E1" w:rsidP="00CE0302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Förderung für neun grenzüberschreitende Kleinprojekte mit oberösterreichischer Beteiligung</w:t>
      </w:r>
    </w:p>
    <w:p w:rsidR="00150A29" w:rsidRPr="00F46BB8" w:rsidRDefault="00150A29" w:rsidP="00F46BB8">
      <w:pPr>
        <w:spacing w:line="360" w:lineRule="auto"/>
        <w:jc w:val="right"/>
        <w:rPr>
          <w:rFonts w:ascii="Arial" w:hAnsi="Arial" w:cs="Arial"/>
        </w:rPr>
      </w:pPr>
    </w:p>
    <w:p w:rsidR="00150A29" w:rsidRDefault="00B745E1" w:rsidP="00F46B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Beim Regionalen Lenkungsausschuss </w:t>
      </w:r>
      <w:r w:rsidR="00E266AE">
        <w:rPr>
          <w:rFonts w:ascii="Arial" w:hAnsi="Arial" w:cs="Arial"/>
        </w:rPr>
        <w:t>Südböhmen - Oberösterreich - Niederösterreich</w:t>
      </w:r>
      <w:r w:rsidR="00240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Kleinprojektefonds Österreich – Tschechische Republik wurden im September </w:t>
      </w:r>
      <w:r w:rsidR="00A57C1B">
        <w:rPr>
          <w:rFonts w:ascii="Arial" w:hAnsi="Arial" w:cs="Arial"/>
        </w:rPr>
        <w:t xml:space="preserve">2019 </w:t>
      </w:r>
      <w:r w:rsidR="00E266AE">
        <w:rPr>
          <w:rFonts w:ascii="Arial" w:hAnsi="Arial" w:cs="Arial"/>
        </w:rPr>
        <w:t xml:space="preserve">insgesamt </w:t>
      </w:r>
      <w:r>
        <w:rPr>
          <w:rFonts w:ascii="Arial" w:hAnsi="Arial" w:cs="Arial"/>
        </w:rPr>
        <w:t>19 grenzüberschreitende Kleinprojekte genehmigt, an neun dieser Projekte sind oberösterreichische Projektträger bzw. –</w:t>
      </w:r>
      <w:proofErr w:type="spellStart"/>
      <w:r>
        <w:rPr>
          <w:rFonts w:ascii="Arial" w:hAnsi="Arial" w:cs="Arial"/>
        </w:rPr>
        <w:t>partner</w:t>
      </w:r>
      <w:proofErr w:type="spellEnd"/>
      <w:r>
        <w:rPr>
          <w:rFonts w:ascii="Arial" w:hAnsi="Arial" w:cs="Arial"/>
        </w:rPr>
        <w:t xml:space="preserve"> beteiligt.</w:t>
      </w:r>
      <w:r w:rsidR="00AD0BEC">
        <w:rPr>
          <w:rFonts w:ascii="Arial" w:hAnsi="Arial" w:cs="Arial"/>
        </w:rPr>
        <w:t xml:space="preserve"> Insgesamt wurde eine Fördersumme </w:t>
      </w:r>
      <w:r w:rsidR="00A57C1B">
        <w:rPr>
          <w:rFonts w:ascii="Arial" w:hAnsi="Arial" w:cs="Arial"/>
        </w:rPr>
        <w:t xml:space="preserve">ca. </w:t>
      </w:r>
      <w:r w:rsidR="00AD0BEC">
        <w:rPr>
          <w:rFonts w:ascii="Arial" w:hAnsi="Arial" w:cs="Arial"/>
        </w:rPr>
        <w:t>28</w:t>
      </w:r>
      <w:r w:rsidR="00A57C1B">
        <w:rPr>
          <w:rFonts w:ascii="Arial" w:hAnsi="Arial" w:cs="Arial"/>
        </w:rPr>
        <w:t>5</w:t>
      </w:r>
      <w:r w:rsidR="00AD0BEC">
        <w:rPr>
          <w:rFonts w:ascii="Arial" w:hAnsi="Arial" w:cs="Arial"/>
        </w:rPr>
        <w:t>.</w:t>
      </w:r>
      <w:r w:rsidR="00A57C1B">
        <w:rPr>
          <w:rFonts w:ascii="Arial" w:hAnsi="Arial" w:cs="Arial"/>
        </w:rPr>
        <w:t xml:space="preserve">000 </w:t>
      </w:r>
      <w:r w:rsidR="00AD0BEC">
        <w:rPr>
          <w:rFonts w:ascii="Arial" w:hAnsi="Arial" w:cs="Arial"/>
        </w:rPr>
        <w:t>Euro aus dem EU-Fonds für regionale Entwicklung (EFRE)</w:t>
      </w:r>
      <w:r w:rsidR="00F46BB8" w:rsidRPr="00F46BB8">
        <w:rPr>
          <w:rFonts w:ascii="Arial" w:hAnsi="Arial" w:cs="Arial"/>
        </w:rPr>
        <w:t xml:space="preserve"> </w:t>
      </w:r>
      <w:r w:rsidR="00E266AE">
        <w:rPr>
          <w:rFonts w:ascii="Arial" w:hAnsi="Arial" w:cs="Arial"/>
        </w:rPr>
        <w:t xml:space="preserve">für diese Projekte </w:t>
      </w:r>
      <w:r w:rsidR="00AD0BEC">
        <w:rPr>
          <w:rFonts w:ascii="Arial" w:hAnsi="Arial" w:cs="Arial"/>
        </w:rPr>
        <w:t xml:space="preserve">genehmigt, auf die Projekte mit oberösterreichischer Beteiligung fallen davon </w:t>
      </w:r>
      <w:r w:rsidR="00A57C1B">
        <w:rPr>
          <w:rFonts w:ascii="Arial" w:hAnsi="Arial" w:cs="Arial"/>
        </w:rPr>
        <w:t>115</w:t>
      </w:r>
      <w:r w:rsidR="00AD0BEC">
        <w:rPr>
          <w:rFonts w:ascii="Arial" w:hAnsi="Arial" w:cs="Arial"/>
        </w:rPr>
        <w:t>.</w:t>
      </w:r>
      <w:r w:rsidR="00A57C1B">
        <w:rPr>
          <w:rFonts w:ascii="Arial" w:hAnsi="Arial" w:cs="Arial"/>
        </w:rPr>
        <w:t>000</w:t>
      </w:r>
      <w:r w:rsidR="00AD0BEC">
        <w:rPr>
          <w:rFonts w:ascii="Arial" w:hAnsi="Arial" w:cs="Arial"/>
        </w:rPr>
        <w:t xml:space="preserve"> Euro ab.</w:t>
      </w:r>
    </w:p>
    <w:p w:rsidR="00AD0BEC" w:rsidRDefault="00AD0BEC" w:rsidP="00F46BB8">
      <w:pPr>
        <w:spacing w:line="360" w:lineRule="auto"/>
        <w:rPr>
          <w:rFonts w:ascii="Arial" w:hAnsi="Arial" w:cs="Arial"/>
        </w:rPr>
      </w:pPr>
    </w:p>
    <w:p w:rsidR="00C37619" w:rsidRDefault="005917FB" w:rsidP="00F46B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den genehmigten Projekten gehören unter anderem eine Schulpartnerschaft zwischen der Neuen Mittelschule </w:t>
      </w:r>
      <w:proofErr w:type="spellStart"/>
      <w:r>
        <w:rPr>
          <w:rFonts w:ascii="Arial" w:hAnsi="Arial" w:cs="Arial"/>
        </w:rPr>
        <w:t>Aigen-Schlägl</w:t>
      </w:r>
      <w:proofErr w:type="spellEnd"/>
      <w:r>
        <w:rPr>
          <w:rFonts w:ascii="Arial" w:hAnsi="Arial" w:cs="Arial"/>
        </w:rPr>
        <w:t xml:space="preserve"> und einer Grundschule in </w:t>
      </w:r>
      <w:proofErr w:type="spellStart"/>
      <w:r>
        <w:rPr>
          <w:rFonts w:ascii="Arial" w:hAnsi="Arial" w:cs="Arial"/>
        </w:rPr>
        <w:t>Prachatice</w:t>
      </w:r>
      <w:proofErr w:type="spellEnd"/>
      <w:r>
        <w:rPr>
          <w:rFonts w:ascii="Arial" w:hAnsi="Arial" w:cs="Arial"/>
        </w:rPr>
        <w:t>, eine grenzübergreifende Ausbildung im Textilbereich, bei der das Textile Zentrum Haslach mit der südböhmischen Wirtschaftskammer zusammen</w:t>
      </w:r>
      <w:r w:rsidR="009C196D">
        <w:rPr>
          <w:rFonts w:ascii="Arial" w:hAnsi="Arial" w:cs="Arial"/>
        </w:rPr>
        <w:t>arbeitet sowie ein Projekt namens „</w:t>
      </w:r>
      <w:proofErr w:type="spellStart"/>
      <w:r w:rsidR="009C196D">
        <w:rPr>
          <w:rFonts w:ascii="Arial" w:hAnsi="Arial" w:cs="Arial"/>
        </w:rPr>
        <w:t>Mühlviertler</w:t>
      </w:r>
      <w:proofErr w:type="spellEnd"/>
      <w:r w:rsidR="009C196D">
        <w:rPr>
          <w:rFonts w:ascii="Arial" w:hAnsi="Arial" w:cs="Arial"/>
        </w:rPr>
        <w:t xml:space="preserve"> </w:t>
      </w:r>
      <w:proofErr w:type="spellStart"/>
      <w:r w:rsidR="009C196D">
        <w:rPr>
          <w:rFonts w:ascii="Arial" w:hAnsi="Arial" w:cs="Arial"/>
        </w:rPr>
        <w:t>Tubatage</w:t>
      </w:r>
      <w:proofErr w:type="spellEnd"/>
      <w:r w:rsidR="009C196D">
        <w:rPr>
          <w:rFonts w:ascii="Arial" w:hAnsi="Arial" w:cs="Arial"/>
        </w:rPr>
        <w:t xml:space="preserve">“, das der „Verein TONART – Freunde der </w:t>
      </w:r>
      <w:proofErr w:type="spellStart"/>
      <w:r w:rsidR="009C196D">
        <w:rPr>
          <w:rFonts w:ascii="Arial" w:hAnsi="Arial" w:cs="Arial"/>
        </w:rPr>
        <w:t>oö</w:t>
      </w:r>
      <w:proofErr w:type="spellEnd"/>
      <w:r w:rsidR="009C196D">
        <w:rPr>
          <w:rFonts w:ascii="Arial" w:hAnsi="Arial" w:cs="Arial"/>
        </w:rPr>
        <w:t>. Landesmusikschulen“ gemeinsam mit der Prof.-Vaclav-</w:t>
      </w:r>
      <w:proofErr w:type="spellStart"/>
      <w:r w:rsidR="009C196D">
        <w:rPr>
          <w:rFonts w:ascii="Arial" w:hAnsi="Arial" w:cs="Arial"/>
        </w:rPr>
        <w:t>Hoza</w:t>
      </w:r>
      <w:proofErr w:type="spellEnd"/>
      <w:r w:rsidR="009C196D">
        <w:rPr>
          <w:rFonts w:ascii="Arial" w:hAnsi="Arial" w:cs="Arial"/>
        </w:rPr>
        <w:t>-</w:t>
      </w:r>
      <w:proofErr w:type="spellStart"/>
      <w:r w:rsidR="009C196D">
        <w:rPr>
          <w:rFonts w:ascii="Arial" w:hAnsi="Arial" w:cs="Arial"/>
        </w:rPr>
        <w:t>Association</w:t>
      </w:r>
      <w:proofErr w:type="spellEnd"/>
      <w:r w:rsidR="009C196D">
        <w:rPr>
          <w:rFonts w:ascii="Arial" w:hAnsi="Arial" w:cs="Arial"/>
        </w:rPr>
        <w:t xml:space="preserve"> aus Tschechien umsetzt. </w:t>
      </w:r>
    </w:p>
    <w:p w:rsidR="005917FB" w:rsidRDefault="00C37619" w:rsidP="00F46B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 den „</w:t>
      </w:r>
      <w:proofErr w:type="spellStart"/>
      <w:r>
        <w:rPr>
          <w:rFonts w:ascii="Arial" w:hAnsi="Arial" w:cs="Arial"/>
        </w:rPr>
        <w:t>Tubatagen</w:t>
      </w:r>
      <w:proofErr w:type="spellEnd"/>
      <w:r>
        <w:rPr>
          <w:rFonts w:ascii="Arial" w:hAnsi="Arial" w:cs="Arial"/>
        </w:rPr>
        <w:t xml:space="preserve">“ </w:t>
      </w:r>
      <w:r w:rsidR="009C196D">
        <w:rPr>
          <w:rFonts w:ascii="Arial" w:hAnsi="Arial" w:cs="Arial"/>
        </w:rPr>
        <w:t>handelt es sich um eine Fortbildungsakademie für Amateure, Profis und Pädagogen</w:t>
      </w:r>
      <w:r>
        <w:rPr>
          <w:rFonts w:ascii="Arial" w:hAnsi="Arial" w:cs="Arial"/>
        </w:rPr>
        <w:t xml:space="preserve"> </w:t>
      </w:r>
      <w:r w:rsidR="009C196D">
        <w:rPr>
          <w:rFonts w:ascii="Arial" w:hAnsi="Arial" w:cs="Arial"/>
        </w:rPr>
        <w:t xml:space="preserve">der </w:t>
      </w:r>
      <w:proofErr w:type="spellStart"/>
      <w:r w:rsidR="009C196D">
        <w:rPr>
          <w:rFonts w:ascii="Arial" w:hAnsi="Arial" w:cs="Arial"/>
        </w:rPr>
        <w:t>Basstuba</w:t>
      </w:r>
      <w:proofErr w:type="spellEnd"/>
      <w:r w:rsidR="009C196D">
        <w:rPr>
          <w:rFonts w:ascii="Arial" w:hAnsi="Arial" w:cs="Arial"/>
        </w:rPr>
        <w:t xml:space="preserve">, die im Februar 2020 in der Landesmusikschule Freistadt und in der Fortbildungsakademie Weinberg in </w:t>
      </w:r>
      <w:proofErr w:type="spellStart"/>
      <w:r w:rsidR="009C196D">
        <w:rPr>
          <w:rFonts w:ascii="Arial" w:hAnsi="Arial" w:cs="Arial"/>
        </w:rPr>
        <w:t>Kefermarkt</w:t>
      </w:r>
      <w:proofErr w:type="spellEnd"/>
      <w:r w:rsidR="009C196D">
        <w:rPr>
          <w:rFonts w:ascii="Arial" w:hAnsi="Arial" w:cs="Arial"/>
        </w:rPr>
        <w:t xml:space="preserve"> stattfinden wird. Hier können oberösterreichische und tschechische Tuba-Spieler und -Spielerinnen </w:t>
      </w:r>
      <w:bookmarkStart w:id="0" w:name="_GoBack"/>
      <w:bookmarkEnd w:id="0"/>
      <w:r w:rsidR="009C196D">
        <w:rPr>
          <w:rFonts w:ascii="Arial" w:hAnsi="Arial" w:cs="Arial"/>
        </w:rPr>
        <w:t xml:space="preserve">ein Rundumtraining </w:t>
      </w:r>
      <w:r>
        <w:rPr>
          <w:rFonts w:ascii="Arial" w:hAnsi="Arial" w:cs="Arial"/>
        </w:rPr>
        <w:t>zu ihrem Instrument mitmachen. Das Angebot beinhaltet Konzentrationsförderung, Instrumentenpflege, Mentaltraining und natürlich viele Übungen, Gruppen- und Einzelunterricht.</w:t>
      </w:r>
      <w:r w:rsidR="009C196D">
        <w:rPr>
          <w:rFonts w:ascii="Arial" w:hAnsi="Arial" w:cs="Arial"/>
        </w:rPr>
        <w:t xml:space="preserve"> </w:t>
      </w:r>
    </w:p>
    <w:p w:rsidR="005917FB" w:rsidRDefault="005917FB" w:rsidP="00F46BB8">
      <w:pPr>
        <w:spacing w:line="360" w:lineRule="auto"/>
        <w:rPr>
          <w:rFonts w:ascii="Arial" w:hAnsi="Arial" w:cs="Arial"/>
        </w:rPr>
      </w:pPr>
    </w:p>
    <w:p w:rsidR="00AD0BEC" w:rsidRDefault="00AD0BEC" w:rsidP="00F46BB8">
      <w:pPr>
        <w:spacing w:line="360" w:lineRule="auto"/>
        <w:rPr>
          <w:rFonts w:ascii="Arial" w:hAnsi="Arial" w:cs="Arial"/>
        </w:rPr>
      </w:pPr>
      <w:r w:rsidRPr="00AD0BEC">
        <w:rPr>
          <w:rFonts w:ascii="Arial" w:hAnsi="Arial" w:cs="Arial"/>
        </w:rPr>
        <w:t xml:space="preserve">Der Kleinprojektefonds des Förderprogramms INTERREG Österreich-Tschechische Republik (KPF OÖ-CZ) unterstützt </w:t>
      </w:r>
      <w:r w:rsidR="005C15E1">
        <w:rPr>
          <w:rFonts w:ascii="Arial" w:hAnsi="Arial" w:cs="Arial"/>
        </w:rPr>
        <w:t>Projekte zwischen österreichischen und tschechischen Partnern, deren Ziel in erster Linie die Begegnung und der</w:t>
      </w:r>
      <w:r w:rsidR="005C15E1" w:rsidRPr="005C15E1">
        <w:rPr>
          <w:rFonts w:ascii="Arial" w:hAnsi="Arial" w:cs="Arial"/>
        </w:rPr>
        <w:t xml:space="preserve"> Kontakt zwischen </w:t>
      </w:r>
      <w:r w:rsidR="005C15E1">
        <w:rPr>
          <w:rFonts w:ascii="Arial" w:hAnsi="Arial" w:cs="Arial"/>
        </w:rPr>
        <w:t xml:space="preserve">den </w:t>
      </w:r>
      <w:r w:rsidR="005C15E1" w:rsidRPr="005C15E1">
        <w:rPr>
          <w:rFonts w:ascii="Arial" w:hAnsi="Arial" w:cs="Arial"/>
        </w:rPr>
        <w:t xml:space="preserve">Menschen </w:t>
      </w:r>
      <w:r w:rsidR="005C15E1">
        <w:rPr>
          <w:rFonts w:ascii="Arial" w:hAnsi="Arial" w:cs="Arial"/>
        </w:rPr>
        <w:t xml:space="preserve">ist. </w:t>
      </w:r>
      <w:r w:rsidR="005C15E1" w:rsidRPr="005C15E1">
        <w:rPr>
          <w:rFonts w:ascii="Arial" w:hAnsi="Arial" w:cs="Arial"/>
        </w:rPr>
        <w:t>Projekte sind in allen Lebensbereichen möglich: Sport, Kunst, Bildung, Kultur, Tourismus, Natur usw.</w:t>
      </w:r>
      <w:r w:rsidR="005917FB">
        <w:rPr>
          <w:rFonts w:ascii="Arial" w:hAnsi="Arial" w:cs="Arial"/>
        </w:rPr>
        <w:t xml:space="preserve"> </w:t>
      </w:r>
      <w:r w:rsidR="005917FB" w:rsidRPr="005917FB">
        <w:rPr>
          <w:rFonts w:ascii="Arial" w:hAnsi="Arial" w:cs="Arial"/>
        </w:rPr>
        <w:t xml:space="preserve">Die Regionalmanagement OÖ GmbH </w:t>
      </w:r>
      <w:r w:rsidR="005917FB">
        <w:rPr>
          <w:rFonts w:ascii="Arial" w:hAnsi="Arial" w:cs="Arial"/>
        </w:rPr>
        <w:t xml:space="preserve">(RMOÖ) </w:t>
      </w:r>
      <w:r w:rsidR="005917FB" w:rsidRPr="005917FB">
        <w:rPr>
          <w:rFonts w:ascii="Arial" w:hAnsi="Arial" w:cs="Arial"/>
        </w:rPr>
        <w:t>unterstützt Projektträger kostenlos bei der Projektentwicklung, Projekteinreichung und Projektabwicklung.</w:t>
      </w:r>
    </w:p>
    <w:p w:rsidR="00830AA8" w:rsidRDefault="00830AA8" w:rsidP="00F46BB8">
      <w:pPr>
        <w:spacing w:line="360" w:lineRule="auto"/>
        <w:rPr>
          <w:rFonts w:ascii="Arial" w:hAnsi="Arial" w:cs="Arial"/>
        </w:rPr>
      </w:pPr>
    </w:p>
    <w:p w:rsidR="00830AA8" w:rsidRDefault="00830AA8" w:rsidP="0006342C">
      <w:pPr>
        <w:rPr>
          <w:rFonts w:ascii="Arial" w:hAnsi="Arial" w:cs="Arial"/>
        </w:rPr>
      </w:pPr>
      <w:r w:rsidRPr="00830AA8">
        <w:rPr>
          <w:rFonts w:ascii="Arial" w:hAnsi="Arial" w:cs="Arial"/>
          <w:b/>
        </w:rPr>
        <w:t>Kontakt</w:t>
      </w:r>
      <w:r>
        <w:rPr>
          <w:rFonts w:ascii="Arial" w:hAnsi="Arial" w:cs="Arial"/>
        </w:rPr>
        <w:t>:</w:t>
      </w:r>
      <w:r w:rsidR="00063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Heide Spiesmeyer,</w:t>
      </w:r>
      <w:r w:rsidR="00063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Regionalmanagerin für grenzüberschreitende Zusammenarbeit</w:t>
      </w:r>
      <w:r w:rsidR="00063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Regionalmanagement OÖ GmbH</w:t>
      </w:r>
      <w:r w:rsidR="000634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Geschäftsstelle Mühlviertel</w:t>
      </w:r>
    </w:p>
    <w:p w:rsidR="0006342C" w:rsidRPr="0006342C" w:rsidRDefault="00830AA8" w:rsidP="0006342C">
      <w:pPr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Tel.: 07942 / 77 188 – 4305</w:t>
      </w:r>
      <w:r w:rsidR="0006342C">
        <w:rPr>
          <w:rFonts w:ascii="Arial" w:hAnsi="Arial" w:cs="Arial"/>
        </w:rPr>
        <w:t xml:space="preserve">, E-Mail: </w:t>
      </w:r>
      <w:hyperlink r:id="rId7" w:history="1">
        <w:r w:rsidRPr="00F41624">
          <w:rPr>
            <w:rStyle w:val="Hyperlink"/>
            <w:rFonts w:ascii="Arial" w:hAnsi="Arial" w:cs="Arial"/>
          </w:rPr>
          <w:t>heide.spiesmeyer@rmooe.at</w:t>
        </w:r>
      </w:hyperlink>
    </w:p>
    <w:p w:rsidR="00830AA8" w:rsidRDefault="00E266AE" w:rsidP="0006342C">
      <w:pPr>
        <w:rPr>
          <w:rStyle w:val="Hyperlink"/>
          <w:rFonts w:ascii="Arial" w:hAnsi="Arial" w:cs="Arial"/>
        </w:rPr>
      </w:pPr>
      <w:hyperlink r:id="rId8" w:history="1">
        <w:r w:rsidR="00830AA8" w:rsidRPr="00F41624">
          <w:rPr>
            <w:rStyle w:val="Hyperlink"/>
            <w:rFonts w:ascii="Arial" w:hAnsi="Arial" w:cs="Arial"/>
          </w:rPr>
          <w:t>www.rmooe.at</w:t>
        </w:r>
      </w:hyperlink>
    </w:p>
    <w:p w:rsidR="00830AA8" w:rsidRPr="0006342C" w:rsidRDefault="0006342C" w:rsidP="0006342C">
      <w:pPr>
        <w:rPr>
          <w:rFonts w:ascii="Arial" w:hAnsi="Arial" w:cs="Arial"/>
        </w:rPr>
      </w:pPr>
      <w:r w:rsidRPr="0006342C">
        <w:rPr>
          <w:rStyle w:val="Hyperlink"/>
          <w:rFonts w:ascii="Arial" w:hAnsi="Arial" w:cs="Arial"/>
          <w:b/>
          <w:color w:val="auto"/>
          <w:u w:val="none"/>
        </w:rPr>
        <w:t>Fotos</w:t>
      </w:r>
      <w:r w:rsidRPr="0006342C">
        <w:rPr>
          <w:rStyle w:val="Hyperlink"/>
          <w:rFonts w:ascii="Arial" w:hAnsi="Arial" w:cs="Arial"/>
          <w:color w:val="auto"/>
          <w:u w:val="none"/>
        </w:rPr>
        <w:t xml:space="preserve">: </w:t>
      </w:r>
      <w:proofErr w:type="spellStart"/>
      <w:r w:rsidRPr="0006342C">
        <w:rPr>
          <w:rStyle w:val="Hyperlink"/>
          <w:rFonts w:ascii="Arial" w:hAnsi="Arial" w:cs="Arial"/>
          <w:color w:val="auto"/>
          <w:u w:val="none"/>
        </w:rPr>
        <w:t>Pixabay</w:t>
      </w:r>
      <w:proofErr w:type="spellEnd"/>
    </w:p>
    <w:sectPr w:rsidR="00830AA8" w:rsidRPr="000634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13" w:rsidRDefault="008E4513" w:rsidP="00260185">
      <w:r>
        <w:separator/>
      </w:r>
    </w:p>
  </w:endnote>
  <w:endnote w:type="continuationSeparator" w:id="0">
    <w:p w:rsidR="008E4513" w:rsidRDefault="008E4513" w:rsidP="002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02" w:rsidRDefault="00CE0302">
    <w:pPr>
      <w:pStyle w:val="Fuzeile"/>
    </w:pPr>
    <w:r w:rsidRPr="00CE0302"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-162739</wp:posOffset>
          </wp:positionV>
          <wp:extent cx="2239010" cy="503555"/>
          <wp:effectExtent l="0" t="0" r="8890" b="0"/>
          <wp:wrapTight wrapText="bothSides">
            <wp:wrapPolygon edited="0">
              <wp:start x="0" y="0"/>
              <wp:lineTo x="0" y="20429"/>
              <wp:lineTo x="21502" y="20429"/>
              <wp:lineTo x="21502" y="0"/>
              <wp:lineTo x="0" y="0"/>
            </wp:wrapPolygon>
          </wp:wrapTight>
          <wp:docPr id="3" name="Grafik 3" descr="O:\Öffentlichkeitsarbeit\Logos\_Logoübersicht + Logoleisten\Logos gültig ab 09.2017\logoleiste_Interreg Tschechien_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Öffentlichkeitsarbeit\Logos\_Logoübersicht + Logoleisten\Logos gültig ab 09.2017\logoleiste_Interreg Tschechien_09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13" w:rsidRDefault="008E4513" w:rsidP="00260185">
      <w:r>
        <w:separator/>
      </w:r>
    </w:p>
  </w:footnote>
  <w:footnote w:type="continuationSeparator" w:id="0">
    <w:p w:rsidR="008E4513" w:rsidRDefault="008E4513" w:rsidP="0026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85" w:rsidRDefault="00C4705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-443865</wp:posOffset>
          </wp:positionV>
          <wp:extent cx="10706100" cy="615315"/>
          <wp:effectExtent l="0" t="0" r="0" b="0"/>
          <wp:wrapTight wrapText="bothSides">
            <wp:wrapPolygon edited="0">
              <wp:start x="0" y="0"/>
              <wp:lineTo x="0" y="20731"/>
              <wp:lineTo x="21562" y="20731"/>
              <wp:lineTo x="2156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-222885</wp:posOffset>
          </wp:positionV>
          <wp:extent cx="1861185" cy="902970"/>
          <wp:effectExtent l="0" t="0" r="5715" b="0"/>
          <wp:wrapTight wrapText="bothSides">
            <wp:wrapPolygon edited="0">
              <wp:start x="0" y="0"/>
              <wp:lineTo x="0" y="20962"/>
              <wp:lineTo x="21445" y="20962"/>
              <wp:lineTo x="2144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9F6"/>
    <w:multiLevelType w:val="hybridMultilevel"/>
    <w:tmpl w:val="2CD085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7FD3"/>
    <w:multiLevelType w:val="hybridMultilevel"/>
    <w:tmpl w:val="4BAA0D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19B"/>
    <w:multiLevelType w:val="hybridMultilevel"/>
    <w:tmpl w:val="6D3C1A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4C9"/>
    <w:multiLevelType w:val="hybridMultilevel"/>
    <w:tmpl w:val="1C343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7D74"/>
    <w:multiLevelType w:val="hybridMultilevel"/>
    <w:tmpl w:val="432E9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5"/>
    <w:rsid w:val="0006342C"/>
    <w:rsid w:val="00115DCE"/>
    <w:rsid w:val="0014069C"/>
    <w:rsid w:val="00150A29"/>
    <w:rsid w:val="0024062C"/>
    <w:rsid w:val="00260185"/>
    <w:rsid w:val="004C2D8B"/>
    <w:rsid w:val="005917FB"/>
    <w:rsid w:val="005C15E1"/>
    <w:rsid w:val="006E1765"/>
    <w:rsid w:val="00830AA8"/>
    <w:rsid w:val="008E4513"/>
    <w:rsid w:val="009C196D"/>
    <w:rsid w:val="009D36ED"/>
    <w:rsid w:val="00A57C1B"/>
    <w:rsid w:val="00A81D73"/>
    <w:rsid w:val="00AD0BEC"/>
    <w:rsid w:val="00B745E1"/>
    <w:rsid w:val="00BA3239"/>
    <w:rsid w:val="00C37619"/>
    <w:rsid w:val="00C47055"/>
    <w:rsid w:val="00CE0302"/>
    <w:rsid w:val="00CE0E4C"/>
    <w:rsid w:val="00DE0C51"/>
    <w:rsid w:val="00E266AE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D38EF"/>
  <w15:chartTrackingRefBased/>
  <w15:docId w15:val="{BD0CAA7B-CD19-45F5-BDB0-DC2B1F7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185"/>
  </w:style>
  <w:style w:type="paragraph" w:styleId="Fuzeile">
    <w:name w:val="footer"/>
    <w:basedOn w:val="Standard"/>
    <w:link w:val="FuzeileZchn"/>
    <w:uiPriority w:val="99"/>
    <w:unhideWhenUsed/>
    <w:rsid w:val="002601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185"/>
  </w:style>
  <w:style w:type="character" w:styleId="Hyperlink">
    <w:name w:val="Hyperlink"/>
    <w:basedOn w:val="Absatz-Standardschriftart"/>
    <w:uiPriority w:val="99"/>
    <w:unhideWhenUsed/>
    <w:rsid w:val="00830AA8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57C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C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e.spiesmeyer@rm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 Ruth</dc:creator>
  <cp:keywords/>
  <dc:description/>
  <cp:lastModifiedBy>Kolb Ruth</cp:lastModifiedBy>
  <cp:revision>7</cp:revision>
  <dcterms:created xsi:type="dcterms:W3CDTF">2019-10-14T06:30:00Z</dcterms:created>
  <dcterms:modified xsi:type="dcterms:W3CDTF">2019-10-16T07:17:00Z</dcterms:modified>
</cp:coreProperties>
</file>